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987" w:rsidRPr="00EB0F87" w:rsidRDefault="00EB0F87" w:rsidP="006D19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РЕЗУЛЬТАТЫ ДЕЯТЕЛЬНОСТИ</w:t>
      </w:r>
    </w:p>
    <w:p w:rsidR="00EB0F87" w:rsidRDefault="00D17E3C" w:rsidP="006D19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0F87">
        <w:rPr>
          <w:rFonts w:ascii="Times New Roman" w:hAnsi="Times New Roman"/>
          <w:b/>
          <w:sz w:val="24"/>
          <w:szCs w:val="24"/>
        </w:rPr>
        <w:t xml:space="preserve">профессора-исследователя </w:t>
      </w:r>
      <w:r w:rsidR="006D1987" w:rsidRPr="00EB0F87">
        <w:rPr>
          <w:rFonts w:ascii="Times New Roman" w:hAnsi="Times New Roman"/>
          <w:b/>
          <w:sz w:val="24"/>
          <w:szCs w:val="24"/>
          <w:u w:val="single"/>
        </w:rPr>
        <w:t>Двойченковой Галины Петровны</w:t>
      </w:r>
      <w:r w:rsidR="00556840" w:rsidRPr="00EB0F87">
        <w:rPr>
          <w:rFonts w:ascii="Times New Roman" w:hAnsi="Times New Roman"/>
          <w:b/>
          <w:sz w:val="24"/>
          <w:szCs w:val="24"/>
        </w:rPr>
        <w:t xml:space="preserve"> </w:t>
      </w:r>
    </w:p>
    <w:p w:rsidR="00EB0F87" w:rsidRDefault="00EB0F87" w:rsidP="00EB0F8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Ф.И.О.</w:t>
      </w:r>
    </w:p>
    <w:p w:rsidR="00556840" w:rsidRPr="00EB0F87" w:rsidRDefault="00423F52" w:rsidP="006D19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0F87">
        <w:rPr>
          <w:rFonts w:ascii="Times New Roman" w:hAnsi="Times New Roman"/>
          <w:b/>
          <w:sz w:val="24"/>
          <w:szCs w:val="24"/>
        </w:rPr>
        <w:t xml:space="preserve">с </w:t>
      </w:r>
      <w:r w:rsidR="00D17E3C" w:rsidRPr="00EB0F87">
        <w:rPr>
          <w:rFonts w:ascii="Times New Roman" w:hAnsi="Times New Roman"/>
          <w:b/>
          <w:sz w:val="24"/>
          <w:szCs w:val="24"/>
        </w:rPr>
        <w:t>0</w:t>
      </w:r>
      <w:r w:rsidRPr="00EB0F87">
        <w:rPr>
          <w:rFonts w:ascii="Times New Roman" w:hAnsi="Times New Roman"/>
          <w:b/>
          <w:sz w:val="24"/>
          <w:szCs w:val="24"/>
        </w:rPr>
        <w:t>1.</w:t>
      </w:r>
      <w:r w:rsidR="00354E4E" w:rsidRPr="00EB0F87">
        <w:rPr>
          <w:rFonts w:ascii="Times New Roman" w:hAnsi="Times New Roman"/>
          <w:b/>
          <w:sz w:val="24"/>
          <w:szCs w:val="24"/>
        </w:rPr>
        <w:t>01</w:t>
      </w:r>
      <w:r w:rsidR="00DE707E" w:rsidRPr="00EB0F87">
        <w:rPr>
          <w:rFonts w:ascii="Times New Roman" w:hAnsi="Times New Roman"/>
          <w:b/>
          <w:sz w:val="24"/>
          <w:szCs w:val="24"/>
        </w:rPr>
        <w:t>.</w:t>
      </w:r>
      <w:r w:rsidR="00D17E3C" w:rsidRPr="00EB0F87">
        <w:rPr>
          <w:rFonts w:ascii="Times New Roman" w:hAnsi="Times New Roman"/>
          <w:b/>
          <w:sz w:val="24"/>
          <w:szCs w:val="24"/>
        </w:rPr>
        <w:t>20</w:t>
      </w:r>
      <w:r w:rsidR="00DE707E" w:rsidRPr="00EB0F87">
        <w:rPr>
          <w:rFonts w:ascii="Times New Roman" w:hAnsi="Times New Roman"/>
          <w:b/>
          <w:sz w:val="24"/>
          <w:szCs w:val="24"/>
        </w:rPr>
        <w:t>1</w:t>
      </w:r>
      <w:r w:rsidR="00FA03B8" w:rsidRPr="00EB0F87">
        <w:rPr>
          <w:rFonts w:ascii="Times New Roman" w:hAnsi="Times New Roman"/>
          <w:b/>
          <w:sz w:val="24"/>
          <w:szCs w:val="24"/>
        </w:rPr>
        <w:t>8</w:t>
      </w:r>
      <w:r w:rsidR="00D17E3C" w:rsidRPr="00EB0F87">
        <w:rPr>
          <w:rFonts w:ascii="Times New Roman" w:hAnsi="Times New Roman"/>
          <w:b/>
          <w:sz w:val="24"/>
          <w:szCs w:val="24"/>
        </w:rPr>
        <w:t xml:space="preserve"> </w:t>
      </w:r>
      <w:r w:rsidR="00DE707E" w:rsidRPr="00EB0F87">
        <w:rPr>
          <w:rFonts w:ascii="Times New Roman" w:hAnsi="Times New Roman"/>
          <w:b/>
          <w:sz w:val="24"/>
          <w:szCs w:val="24"/>
        </w:rPr>
        <w:t xml:space="preserve">г. </w:t>
      </w:r>
      <w:r w:rsidRPr="00EB0F87">
        <w:rPr>
          <w:rFonts w:ascii="Times New Roman" w:hAnsi="Times New Roman"/>
          <w:b/>
          <w:sz w:val="24"/>
          <w:szCs w:val="24"/>
        </w:rPr>
        <w:t>по 31</w:t>
      </w:r>
      <w:r w:rsidR="00D17E3C" w:rsidRPr="00EB0F87">
        <w:rPr>
          <w:rFonts w:ascii="Times New Roman" w:hAnsi="Times New Roman"/>
          <w:b/>
          <w:sz w:val="24"/>
          <w:szCs w:val="24"/>
        </w:rPr>
        <w:t>.</w:t>
      </w:r>
      <w:r w:rsidRPr="00EB0F87">
        <w:rPr>
          <w:rFonts w:ascii="Times New Roman" w:hAnsi="Times New Roman"/>
          <w:b/>
          <w:sz w:val="24"/>
          <w:szCs w:val="24"/>
        </w:rPr>
        <w:t>12.</w:t>
      </w:r>
      <w:r w:rsidR="00D17E3C" w:rsidRPr="00EB0F87">
        <w:rPr>
          <w:rFonts w:ascii="Times New Roman" w:hAnsi="Times New Roman"/>
          <w:b/>
          <w:sz w:val="24"/>
          <w:szCs w:val="24"/>
        </w:rPr>
        <w:t>20</w:t>
      </w:r>
      <w:r w:rsidRPr="00EB0F87">
        <w:rPr>
          <w:rFonts w:ascii="Times New Roman" w:hAnsi="Times New Roman"/>
          <w:b/>
          <w:sz w:val="24"/>
          <w:szCs w:val="24"/>
        </w:rPr>
        <w:t>1</w:t>
      </w:r>
      <w:r w:rsidR="00FA03B8" w:rsidRPr="00EB0F87">
        <w:rPr>
          <w:rFonts w:ascii="Times New Roman" w:hAnsi="Times New Roman"/>
          <w:b/>
          <w:sz w:val="24"/>
          <w:szCs w:val="24"/>
        </w:rPr>
        <w:t>8</w:t>
      </w:r>
      <w:r w:rsidR="00D17E3C" w:rsidRPr="00EB0F87">
        <w:rPr>
          <w:rFonts w:ascii="Times New Roman" w:hAnsi="Times New Roman"/>
          <w:b/>
          <w:sz w:val="24"/>
          <w:szCs w:val="24"/>
        </w:rPr>
        <w:t xml:space="preserve"> </w:t>
      </w:r>
      <w:r w:rsidRPr="00EB0F87">
        <w:rPr>
          <w:rFonts w:ascii="Times New Roman" w:hAnsi="Times New Roman"/>
          <w:b/>
          <w:sz w:val="24"/>
          <w:szCs w:val="24"/>
        </w:rPr>
        <w:t>г.</w:t>
      </w:r>
    </w:p>
    <w:p w:rsidR="00D17E3C" w:rsidRPr="00D17E3C" w:rsidRDefault="00D17E3C" w:rsidP="006D19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1987" w:rsidRDefault="006D1987" w:rsidP="006D198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56840">
        <w:rPr>
          <w:rFonts w:ascii="Times New Roman" w:hAnsi="Times New Roman"/>
          <w:b/>
          <w:sz w:val="24"/>
          <w:szCs w:val="24"/>
        </w:rPr>
        <w:t>Перечень заявок, поданных на конкурсы грантов и программ 201</w:t>
      </w:r>
      <w:r w:rsidR="00FA03B8">
        <w:rPr>
          <w:rFonts w:ascii="Times New Roman" w:hAnsi="Times New Roman"/>
          <w:b/>
          <w:sz w:val="24"/>
          <w:szCs w:val="24"/>
        </w:rPr>
        <w:t>8</w:t>
      </w:r>
      <w:r w:rsidRPr="00556840">
        <w:rPr>
          <w:rFonts w:ascii="Times New Roman" w:hAnsi="Times New Roman"/>
          <w:b/>
          <w:sz w:val="24"/>
          <w:szCs w:val="24"/>
        </w:rPr>
        <w:t xml:space="preserve"> г.:</w:t>
      </w:r>
    </w:p>
    <w:p w:rsidR="00EB0F87" w:rsidRPr="00556840" w:rsidRDefault="00EB0F87" w:rsidP="00EB0F87">
      <w:pPr>
        <w:pStyle w:val="a3"/>
        <w:spacing w:after="0" w:line="240" w:lineRule="auto"/>
        <w:ind w:left="1070"/>
        <w:rPr>
          <w:rFonts w:ascii="Times New Roman" w:hAnsi="Times New Roman"/>
          <w:b/>
          <w:sz w:val="24"/>
          <w:szCs w:val="24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"/>
        <w:gridCol w:w="3245"/>
        <w:gridCol w:w="2013"/>
        <w:gridCol w:w="1928"/>
        <w:gridCol w:w="1978"/>
      </w:tblGrid>
      <w:tr w:rsidR="006D1987" w:rsidTr="00A654C0">
        <w:trPr>
          <w:trHeight w:val="725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987" w:rsidRPr="00556840" w:rsidRDefault="006D1987" w:rsidP="00556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56840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987" w:rsidRPr="00556840" w:rsidRDefault="006D1987" w:rsidP="00556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56840">
              <w:rPr>
                <w:rFonts w:ascii="Times New Roman" w:hAnsi="Times New Roman"/>
                <w:sz w:val="20"/>
                <w:szCs w:val="20"/>
              </w:rPr>
              <w:t>Наименование проекта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987" w:rsidRPr="00556840" w:rsidRDefault="006D1987" w:rsidP="00556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56840">
              <w:rPr>
                <w:rFonts w:ascii="Times New Roman" w:hAnsi="Times New Roman"/>
                <w:sz w:val="20"/>
                <w:szCs w:val="20"/>
              </w:rPr>
              <w:t>Наименование конкурса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987" w:rsidRPr="00556840" w:rsidRDefault="006D1987" w:rsidP="00556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56840">
              <w:rPr>
                <w:rFonts w:ascii="Times New Roman" w:hAnsi="Times New Roman"/>
                <w:sz w:val="20"/>
                <w:szCs w:val="20"/>
              </w:rPr>
              <w:t>Статус конкурса (межд., всеросс., респ.)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987" w:rsidRPr="00556840" w:rsidRDefault="006D1987" w:rsidP="00556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56840">
              <w:rPr>
                <w:rFonts w:ascii="Times New Roman" w:hAnsi="Times New Roman"/>
                <w:sz w:val="20"/>
                <w:szCs w:val="20"/>
              </w:rPr>
              <w:t>Руководитель проекта</w:t>
            </w:r>
          </w:p>
        </w:tc>
      </w:tr>
      <w:tr w:rsidR="006D1987" w:rsidTr="00D17E3C"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AD1" w:rsidRDefault="00C16AD1" w:rsidP="00556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1.</w:t>
            </w:r>
          </w:p>
          <w:p w:rsidR="006D1987" w:rsidRDefault="006D1987" w:rsidP="00556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987" w:rsidRPr="00AB6385" w:rsidRDefault="00AB6385" w:rsidP="00AB63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B6385">
              <w:rPr>
                <w:rFonts w:ascii="Times New Roman" w:hAnsi="Times New Roman" w:cs="Times New Roman"/>
                <w:szCs w:val="24"/>
              </w:rPr>
              <w:t>Разработка и промышленная апробация технологии избирательного закрепления люминофорсодержащей эмульсии на поверхности алмазов для условий извлечения слабо- и аномально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AB6385">
              <w:rPr>
                <w:rFonts w:ascii="Times New Roman" w:hAnsi="Times New Roman" w:cs="Times New Roman"/>
                <w:szCs w:val="24"/>
              </w:rPr>
              <w:t>люминесцирующих кристаллов в действующих схемах РЛС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987" w:rsidRPr="00AB6385" w:rsidRDefault="00354E4E" w:rsidP="00D17E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AB6385">
              <w:rPr>
                <w:rFonts w:ascii="Times New Roman" w:hAnsi="Times New Roman" w:cs="Times New Roman"/>
              </w:rPr>
              <w:t>Инновационные проекты в области горнодобывающей промышленности АК «АЛРОСА» (ПАО)</w:t>
            </w:r>
            <w:r w:rsidR="00AA561E" w:rsidRPr="00AB6385">
              <w:rPr>
                <w:rFonts w:ascii="Times New Roman" w:eastAsia="Calibri" w:hAnsi="Times New Roman" w:cs="Times New Roman"/>
                <w:b/>
                <w:lang w:eastAsia="en-US"/>
              </w:rPr>
              <w:t>-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987" w:rsidRDefault="00ED0618" w:rsidP="00556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</w:rPr>
              <w:t>Всероссийский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987" w:rsidRDefault="00C16AD1" w:rsidP="00556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</w:rPr>
              <w:t>Двойченкова Г.П.</w:t>
            </w:r>
          </w:p>
          <w:p w:rsidR="00C16AD1" w:rsidRDefault="00C16AD1" w:rsidP="00556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C16AD1" w:rsidTr="00D17E3C"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AD1" w:rsidRDefault="00C16AD1" w:rsidP="00D17E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B8" w:rsidRPr="00AB6385" w:rsidRDefault="00AB6385" w:rsidP="00FA03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6385">
              <w:rPr>
                <w:rFonts w:ascii="Times New Roman" w:hAnsi="Times New Roman" w:cs="Times New Roman"/>
              </w:rPr>
              <w:t>Отработка рациональных параметров промышленной технологии азотирования поверхности ферросилициевых гранул с изготовлением экспериментальных проб, исследованиями и сравнительной оценкой их состава, технологических свойств и разработкой технических требований к азотированному ферросилицию</w:t>
            </w:r>
          </w:p>
          <w:p w:rsidR="00C16AD1" w:rsidRPr="00C16AD1" w:rsidRDefault="00C16AD1" w:rsidP="005568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385" w:rsidRPr="00D17E3C" w:rsidRDefault="00A654C0" w:rsidP="00D17E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6385">
              <w:rPr>
                <w:rFonts w:ascii="Times New Roman" w:hAnsi="Times New Roman" w:cs="Times New Roman"/>
              </w:rPr>
              <w:t>Инновационные проекты в области горнодобывающей промышленности АК «АЛРОСА» (ПАО)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B8" w:rsidRPr="00D17E3C" w:rsidRDefault="00C16AD1" w:rsidP="00D17E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AD1" w:rsidRPr="00D17E3C" w:rsidRDefault="00A654C0" w:rsidP="00D17E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</w:rPr>
              <w:t>Двойченкова Г.П.</w:t>
            </w:r>
          </w:p>
        </w:tc>
      </w:tr>
      <w:tr w:rsidR="00D17E3C" w:rsidTr="00D17E3C"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3C" w:rsidRDefault="00D17E3C" w:rsidP="00D17E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3.</w:t>
            </w:r>
          </w:p>
          <w:p w:rsidR="00D17E3C" w:rsidRDefault="00D17E3C" w:rsidP="00556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3C" w:rsidRPr="00D17E3C" w:rsidRDefault="00D17E3C" w:rsidP="00FA03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B6385">
              <w:rPr>
                <w:rFonts w:ascii="Times New Roman" w:hAnsi="Times New Roman" w:cs="Times New Roman"/>
              </w:rPr>
              <w:t>Разработка технологии и оборудования для безреагентной электрохимической очистки питьевой воды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3C" w:rsidRPr="00AB6385" w:rsidRDefault="00D17E3C" w:rsidP="00D17E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385">
              <w:rPr>
                <w:rFonts w:ascii="Times New Roman" w:hAnsi="Times New Roman" w:cs="Times New Roman"/>
              </w:rPr>
              <w:t>Программа комплексных научных исследований экологического состояния Вилюйской группы улусов и здоровья населения, проживающего на этих территориях. от 08 ноября 2018 г. №145;</w:t>
            </w:r>
          </w:p>
          <w:p w:rsidR="00D17E3C" w:rsidRPr="00AB6385" w:rsidRDefault="00D17E3C" w:rsidP="00D17E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17C3">
              <w:rPr>
                <w:rFonts w:ascii="Times New Roman" w:hAnsi="Times New Roman" w:cs="Times New Roman"/>
              </w:rPr>
              <w:t>Министерство экологии, природопользования и лесного хозяйства республики Саха (Якутия)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3C" w:rsidRDefault="00D17E3C" w:rsidP="00D17E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Республиканский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3C" w:rsidRPr="00D17E3C" w:rsidRDefault="00D17E3C" w:rsidP="00D17E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</w:rPr>
              <w:t>Двойченкова Г.П.</w:t>
            </w:r>
          </w:p>
        </w:tc>
      </w:tr>
    </w:tbl>
    <w:p w:rsidR="00753BCB" w:rsidRDefault="00753BCB" w:rsidP="00753BC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D1987" w:rsidRDefault="006D1987" w:rsidP="00EB0F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B0F87">
        <w:rPr>
          <w:rFonts w:ascii="Times New Roman" w:hAnsi="Times New Roman"/>
          <w:b/>
          <w:sz w:val="24"/>
          <w:szCs w:val="24"/>
        </w:rPr>
        <w:lastRenderedPageBreak/>
        <w:t>Выполнение научно-исследовательских работ (фундаментальных, прикладных) наличие зарубежных грантов, хоздоговоров: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1888"/>
        <w:gridCol w:w="1656"/>
        <w:gridCol w:w="2551"/>
      </w:tblGrid>
      <w:tr w:rsidR="006D1987" w:rsidTr="00193B68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987" w:rsidRPr="00AA561E" w:rsidRDefault="006D1987" w:rsidP="00771A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A561E">
              <w:rPr>
                <w:rFonts w:ascii="Times New Roman" w:hAnsi="Times New Roman"/>
              </w:rPr>
              <w:t>Наименование научно-исследовательской работы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987" w:rsidRDefault="006D1987" w:rsidP="00771A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Наименование</w:t>
            </w:r>
            <w:r w:rsidR="00771A5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программы, фонда, конкурса грантов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987" w:rsidRPr="00556840" w:rsidRDefault="006D1987" w:rsidP="00771A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56840">
              <w:rPr>
                <w:rFonts w:ascii="Times New Roman" w:hAnsi="Times New Roman"/>
              </w:rPr>
              <w:t>Объем финансирования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7AF" w:rsidRDefault="006D1987" w:rsidP="00771A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56840">
              <w:rPr>
                <w:rFonts w:ascii="Times New Roman" w:hAnsi="Times New Roman"/>
              </w:rPr>
              <w:t>Состав коллектива</w:t>
            </w:r>
            <w:r w:rsidR="001017AF">
              <w:rPr>
                <w:rFonts w:ascii="Times New Roman" w:hAnsi="Times New Roman"/>
              </w:rPr>
              <w:t xml:space="preserve"> </w:t>
            </w:r>
          </w:p>
          <w:p w:rsidR="006D1987" w:rsidRDefault="001017AF" w:rsidP="007B24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</w:t>
            </w:r>
            <w:r w:rsidR="00EB0F87">
              <w:rPr>
                <w:rFonts w:ascii="Times New Roman" w:hAnsi="Times New Roman"/>
              </w:rPr>
              <w:t xml:space="preserve">период </w:t>
            </w:r>
            <w:r w:rsidR="007B240E">
              <w:rPr>
                <w:rFonts w:ascii="Times New Roman" w:hAnsi="Times New Roman"/>
              </w:rPr>
              <w:t>январь</w:t>
            </w:r>
            <w:r w:rsidR="00EB0F87">
              <w:rPr>
                <w:rFonts w:ascii="Times New Roman" w:hAnsi="Times New Roman"/>
              </w:rPr>
              <w:t xml:space="preserve"> </w:t>
            </w:r>
            <w:r w:rsidR="007B240E">
              <w:rPr>
                <w:rFonts w:ascii="Times New Roman" w:hAnsi="Times New Roman"/>
              </w:rPr>
              <w:t>-февраль</w:t>
            </w:r>
          </w:p>
          <w:p w:rsidR="007B240E" w:rsidRPr="00556840" w:rsidRDefault="007B240E" w:rsidP="007B24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2018</w:t>
            </w:r>
            <w:r w:rsidR="00EB0F8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г.</w:t>
            </w:r>
          </w:p>
        </w:tc>
      </w:tr>
      <w:tr w:rsidR="00E94D5E" w:rsidRPr="00EB0F87" w:rsidTr="00193B68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5E" w:rsidRPr="00EB0F87" w:rsidRDefault="001017AF" w:rsidP="00EB0F87">
            <w:pPr>
              <w:pStyle w:val="a5"/>
              <w:rPr>
                <w:rFonts w:ascii="Times New Roman" w:hAnsi="Times New Roman" w:cs="Times New Roman"/>
              </w:rPr>
            </w:pPr>
            <w:r w:rsidRPr="00EB0F87">
              <w:rPr>
                <w:rFonts w:ascii="Times New Roman" w:hAnsi="Times New Roman" w:cs="Times New Roman"/>
              </w:rPr>
              <w:t>1.</w:t>
            </w:r>
            <w:r w:rsidR="00753BCB" w:rsidRPr="00EB0F87">
              <w:rPr>
                <w:rFonts w:ascii="Times New Roman" w:hAnsi="Times New Roman" w:cs="Times New Roman"/>
              </w:rPr>
              <w:t>Экспериментальное обоснование спектральных параметров опытных люминофоров, усиливающих интенсивность свечения алмазных кристаллов, с оценкой возможности их практического применения в действующих схемах рентгенолюминесцентной сепарации алмазосодержащих кимберлитов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CB" w:rsidRPr="00EB0F87" w:rsidRDefault="00753BCB" w:rsidP="00EB0F8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0F87">
              <w:rPr>
                <w:rFonts w:ascii="Times New Roman" w:hAnsi="Times New Roman" w:cs="Times New Roman"/>
              </w:rPr>
              <w:t>Про</w:t>
            </w:r>
            <w:r w:rsidR="00EB0F87" w:rsidRPr="00EB0F87">
              <w:rPr>
                <w:rFonts w:ascii="Times New Roman" w:hAnsi="Times New Roman" w:cs="Times New Roman"/>
              </w:rPr>
              <w:t xml:space="preserve">грамма инновационного развития </w:t>
            </w:r>
            <w:r w:rsidRPr="00EB0F87">
              <w:rPr>
                <w:rFonts w:ascii="Times New Roman" w:hAnsi="Times New Roman" w:cs="Times New Roman"/>
              </w:rPr>
              <w:t>и технологической модернизации</w:t>
            </w:r>
          </w:p>
          <w:p w:rsidR="00E94D5E" w:rsidRPr="00EB0F87" w:rsidRDefault="00753BCB" w:rsidP="00EB0F8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0F87">
              <w:rPr>
                <w:rFonts w:ascii="Times New Roman" w:hAnsi="Times New Roman" w:cs="Times New Roman"/>
              </w:rPr>
              <w:t>АК «АЛРОСА» (ПАО) на период 2016-2023 гг. (Утверждена Наблюдательным Советом Компании 28.11.2016 г.).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CB" w:rsidRPr="00EB0F87" w:rsidRDefault="00753BCB" w:rsidP="00EB0F8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0F87">
              <w:rPr>
                <w:rFonts w:ascii="Times New Roman" w:hAnsi="Times New Roman" w:cs="Times New Roman"/>
              </w:rPr>
              <w:t>2000 000</w:t>
            </w:r>
            <w:r w:rsidR="001017AF" w:rsidRPr="00EB0F87">
              <w:rPr>
                <w:rFonts w:ascii="Times New Roman" w:hAnsi="Times New Roman" w:cs="Times New Roman"/>
              </w:rPr>
              <w:t xml:space="preserve"> руб</w:t>
            </w:r>
            <w:r w:rsidR="00EB0F87" w:rsidRPr="00EB0F87">
              <w:rPr>
                <w:rFonts w:ascii="Times New Roman" w:hAnsi="Times New Roman" w:cs="Times New Roman"/>
              </w:rPr>
              <w:t>.</w:t>
            </w:r>
          </w:p>
          <w:p w:rsidR="00753BCB" w:rsidRPr="00EB0F87" w:rsidRDefault="00EB0F87" w:rsidP="00EB0F8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0F87">
              <w:rPr>
                <w:rFonts w:ascii="Times New Roman" w:hAnsi="Times New Roman" w:cs="Times New Roman"/>
              </w:rPr>
              <w:t>В т. ч.</w:t>
            </w:r>
            <w:r w:rsidR="00753BCB" w:rsidRPr="00EB0F87">
              <w:rPr>
                <w:rFonts w:ascii="Times New Roman" w:hAnsi="Times New Roman" w:cs="Times New Roman"/>
              </w:rPr>
              <w:t>:</w:t>
            </w:r>
          </w:p>
          <w:p w:rsidR="00753BCB" w:rsidRPr="00EB0F87" w:rsidRDefault="00753BCB" w:rsidP="00EB0F8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0F87">
              <w:rPr>
                <w:rFonts w:ascii="Times New Roman" w:hAnsi="Times New Roman" w:cs="Times New Roman"/>
              </w:rPr>
              <w:t>2017 год</w:t>
            </w:r>
          </w:p>
          <w:p w:rsidR="00753BCB" w:rsidRPr="00EB0F87" w:rsidRDefault="00753BCB" w:rsidP="00EB0F8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0F87">
              <w:rPr>
                <w:rFonts w:ascii="Times New Roman" w:hAnsi="Times New Roman" w:cs="Times New Roman"/>
              </w:rPr>
              <w:t>600</w:t>
            </w:r>
            <w:r w:rsidR="00193B68">
              <w:rPr>
                <w:rFonts w:ascii="Times New Roman" w:hAnsi="Times New Roman" w:cs="Times New Roman"/>
              </w:rPr>
              <w:t> </w:t>
            </w:r>
            <w:r w:rsidRPr="00EB0F87">
              <w:rPr>
                <w:rFonts w:ascii="Times New Roman" w:hAnsi="Times New Roman" w:cs="Times New Roman"/>
              </w:rPr>
              <w:t>000</w:t>
            </w:r>
            <w:r w:rsidR="00193B68">
              <w:rPr>
                <w:rFonts w:ascii="Times New Roman" w:hAnsi="Times New Roman" w:cs="Times New Roman"/>
              </w:rPr>
              <w:t xml:space="preserve"> </w:t>
            </w:r>
            <w:r w:rsidR="001017AF" w:rsidRPr="00EB0F87">
              <w:rPr>
                <w:rFonts w:ascii="Times New Roman" w:hAnsi="Times New Roman" w:cs="Times New Roman"/>
              </w:rPr>
              <w:t>руб</w:t>
            </w:r>
            <w:r w:rsidR="00193B68">
              <w:rPr>
                <w:rFonts w:ascii="Times New Roman" w:hAnsi="Times New Roman" w:cs="Times New Roman"/>
              </w:rPr>
              <w:t>.</w:t>
            </w:r>
            <w:r w:rsidRPr="00EB0F87">
              <w:rPr>
                <w:rFonts w:ascii="Times New Roman" w:hAnsi="Times New Roman" w:cs="Times New Roman"/>
              </w:rPr>
              <w:t>;</w:t>
            </w:r>
          </w:p>
          <w:p w:rsidR="00753BCB" w:rsidRPr="00EB0F87" w:rsidRDefault="00753BCB" w:rsidP="00EB0F8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0F87">
              <w:rPr>
                <w:rFonts w:ascii="Times New Roman" w:hAnsi="Times New Roman" w:cs="Times New Roman"/>
              </w:rPr>
              <w:t>2018 год</w:t>
            </w:r>
          </w:p>
          <w:p w:rsidR="00753BCB" w:rsidRPr="00EB0F87" w:rsidRDefault="00753BCB" w:rsidP="00EB0F8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0F87">
              <w:rPr>
                <w:rFonts w:ascii="Times New Roman" w:hAnsi="Times New Roman" w:cs="Times New Roman"/>
              </w:rPr>
              <w:t>1 </w:t>
            </w:r>
            <w:r w:rsidR="00273B0B" w:rsidRPr="00EB0F87">
              <w:rPr>
                <w:rFonts w:ascii="Times New Roman" w:hAnsi="Times New Roman" w:cs="Times New Roman"/>
              </w:rPr>
              <w:t>4</w:t>
            </w:r>
            <w:r w:rsidRPr="00EB0F87">
              <w:rPr>
                <w:rFonts w:ascii="Times New Roman" w:hAnsi="Times New Roman" w:cs="Times New Roman"/>
              </w:rPr>
              <w:t>00</w:t>
            </w:r>
            <w:r w:rsidR="00193B68">
              <w:rPr>
                <w:rFonts w:ascii="Times New Roman" w:hAnsi="Times New Roman" w:cs="Times New Roman"/>
              </w:rPr>
              <w:t> </w:t>
            </w:r>
            <w:r w:rsidRPr="00EB0F87">
              <w:rPr>
                <w:rFonts w:ascii="Times New Roman" w:hAnsi="Times New Roman" w:cs="Times New Roman"/>
              </w:rPr>
              <w:t>000</w:t>
            </w:r>
            <w:r w:rsidR="00193B68">
              <w:rPr>
                <w:rFonts w:ascii="Times New Roman" w:hAnsi="Times New Roman" w:cs="Times New Roman"/>
              </w:rPr>
              <w:t xml:space="preserve"> </w:t>
            </w:r>
            <w:r w:rsidR="001017AF" w:rsidRPr="00EB0F87">
              <w:rPr>
                <w:rFonts w:ascii="Times New Roman" w:hAnsi="Times New Roman" w:cs="Times New Roman"/>
              </w:rPr>
              <w:t>руб</w:t>
            </w:r>
            <w:r w:rsidR="00193B68">
              <w:rPr>
                <w:rFonts w:ascii="Times New Roman" w:hAnsi="Times New Roman" w:cs="Times New Roman"/>
              </w:rPr>
              <w:t>.</w:t>
            </w:r>
          </w:p>
          <w:p w:rsidR="00E94D5E" w:rsidRPr="00EB0F87" w:rsidRDefault="00E94D5E" w:rsidP="00EB0F8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5E" w:rsidRPr="00EB0F87" w:rsidRDefault="00B1357E" w:rsidP="00EB0F87">
            <w:pPr>
              <w:pStyle w:val="a5"/>
              <w:rPr>
                <w:rFonts w:ascii="Times New Roman" w:eastAsia="Calibri" w:hAnsi="Times New Roman" w:cs="Times New Roman"/>
                <w:lang w:eastAsia="en-US"/>
              </w:rPr>
            </w:pPr>
            <w:r w:rsidRPr="00EB0F87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Руководитель проекта </w:t>
            </w:r>
            <w:r w:rsidR="00E94D5E" w:rsidRPr="00EB0F87">
              <w:rPr>
                <w:rFonts w:ascii="Times New Roman" w:eastAsia="Calibri" w:hAnsi="Times New Roman" w:cs="Times New Roman"/>
                <w:lang w:eastAsia="en-US"/>
              </w:rPr>
              <w:t>Двойченкова Г.П.</w:t>
            </w:r>
          </w:p>
          <w:p w:rsidR="00C06579" w:rsidRPr="00EB0F87" w:rsidRDefault="00C06579" w:rsidP="00EB0F87">
            <w:pPr>
              <w:pStyle w:val="a5"/>
              <w:rPr>
                <w:rFonts w:ascii="Times New Roman" w:eastAsia="Calibri" w:hAnsi="Times New Roman" w:cs="Times New Roman"/>
                <w:lang w:eastAsia="en-US"/>
              </w:rPr>
            </w:pPr>
            <w:r w:rsidRPr="00EB0F87">
              <w:rPr>
                <w:rFonts w:ascii="Times New Roman" w:eastAsia="Calibri" w:hAnsi="Times New Roman" w:cs="Times New Roman"/>
                <w:b/>
                <w:lang w:eastAsia="en-US"/>
              </w:rPr>
              <w:t>Сотрудники МПТИ</w:t>
            </w:r>
            <w:r w:rsidRPr="00EB0F87">
              <w:rPr>
                <w:rFonts w:ascii="Times New Roman" w:eastAsia="Calibri" w:hAnsi="Times New Roman" w:cs="Times New Roman"/>
                <w:lang w:eastAsia="en-US"/>
              </w:rPr>
              <w:t>:</w:t>
            </w:r>
          </w:p>
          <w:p w:rsidR="00C06579" w:rsidRPr="00EB0F87" w:rsidRDefault="00EB0F87" w:rsidP="00EB0F87">
            <w:pPr>
              <w:pStyle w:val="a5"/>
              <w:rPr>
                <w:rFonts w:ascii="Times New Roman" w:eastAsia="Calibri" w:hAnsi="Times New Roman" w:cs="Times New Roman"/>
                <w:lang w:eastAsia="en-US"/>
              </w:rPr>
            </w:pPr>
            <w:r w:rsidRPr="00EB0F87">
              <w:rPr>
                <w:rFonts w:ascii="Times New Roman" w:eastAsia="Calibri" w:hAnsi="Times New Roman" w:cs="Times New Roman"/>
                <w:lang w:eastAsia="en-US"/>
              </w:rPr>
              <w:t>1.Зырянов И.В.</w:t>
            </w:r>
          </w:p>
          <w:p w:rsidR="00C06579" w:rsidRPr="00EB0F87" w:rsidRDefault="00C06579" w:rsidP="00EB0F87">
            <w:pPr>
              <w:pStyle w:val="a5"/>
              <w:rPr>
                <w:rFonts w:ascii="Times New Roman" w:eastAsia="Calibri" w:hAnsi="Times New Roman" w:cs="Times New Roman"/>
                <w:lang w:eastAsia="en-US"/>
              </w:rPr>
            </w:pPr>
            <w:r w:rsidRPr="00EB0F87">
              <w:rPr>
                <w:rFonts w:ascii="Times New Roman" w:eastAsia="Calibri" w:hAnsi="Times New Roman" w:cs="Times New Roman"/>
                <w:lang w:eastAsia="en-US"/>
              </w:rPr>
              <w:t>2.Коренская В.Ю.</w:t>
            </w:r>
          </w:p>
          <w:p w:rsidR="00C06579" w:rsidRPr="00EB0F87" w:rsidRDefault="00C06579" w:rsidP="00EB0F87">
            <w:pPr>
              <w:pStyle w:val="a5"/>
              <w:rPr>
                <w:rFonts w:ascii="Times New Roman" w:eastAsia="Calibri" w:hAnsi="Times New Roman" w:cs="Times New Roman"/>
                <w:lang w:eastAsia="en-US"/>
              </w:rPr>
            </w:pPr>
            <w:r w:rsidRPr="00EB0F87">
              <w:rPr>
                <w:rFonts w:ascii="Times New Roman" w:eastAsia="Calibri" w:hAnsi="Times New Roman" w:cs="Times New Roman"/>
                <w:lang w:eastAsia="en-US"/>
              </w:rPr>
              <w:t>3.Гольдман А.А.</w:t>
            </w:r>
          </w:p>
          <w:p w:rsidR="00B1357E" w:rsidRPr="00EB0F87" w:rsidRDefault="00B1357E" w:rsidP="00EB0F8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EB0F87">
              <w:rPr>
                <w:rFonts w:ascii="Times New Roman" w:hAnsi="Times New Roman" w:cs="Times New Roman"/>
                <w:b/>
              </w:rPr>
              <w:t>Аспиран</w:t>
            </w:r>
            <w:r w:rsidR="00EB0F87" w:rsidRPr="00EB0F87">
              <w:rPr>
                <w:rFonts w:ascii="Times New Roman" w:hAnsi="Times New Roman" w:cs="Times New Roman"/>
                <w:b/>
              </w:rPr>
              <w:t>т</w:t>
            </w:r>
            <w:r w:rsidRPr="00EB0F87">
              <w:rPr>
                <w:rFonts w:ascii="Times New Roman" w:hAnsi="Times New Roman" w:cs="Times New Roman"/>
                <w:b/>
              </w:rPr>
              <w:t>ы</w:t>
            </w:r>
            <w:r w:rsidRPr="00EB0F87">
              <w:rPr>
                <w:rFonts w:ascii="Times New Roman" w:hAnsi="Times New Roman" w:cs="Times New Roman"/>
              </w:rPr>
              <w:t>:</w:t>
            </w:r>
          </w:p>
          <w:p w:rsidR="00B1357E" w:rsidRPr="00EB0F87" w:rsidRDefault="00B1357E" w:rsidP="00EB0F87">
            <w:pPr>
              <w:pStyle w:val="a5"/>
              <w:rPr>
                <w:rFonts w:ascii="Times New Roman" w:hAnsi="Times New Roman" w:cs="Times New Roman"/>
              </w:rPr>
            </w:pPr>
            <w:r w:rsidRPr="00EB0F87">
              <w:rPr>
                <w:rFonts w:ascii="Times New Roman" w:hAnsi="Times New Roman" w:cs="Times New Roman"/>
              </w:rPr>
              <w:t>Дневная форма обучения (ИПКОН РАН, ОПИ)</w:t>
            </w:r>
          </w:p>
          <w:p w:rsidR="00B1357E" w:rsidRPr="00EB0F87" w:rsidRDefault="00B1357E" w:rsidP="00EB0F87">
            <w:pPr>
              <w:pStyle w:val="a5"/>
              <w:rPr>
                <w:rFonts w:ascii="Times New Roman" w:hAnsi="Times New Roman" w:cs="Times New Roman"/>
              </w:rPr>
            </w:pPr>
            <w:r w:rsidRPr="00EB0F87">
              <w:rPr>
                <w:rFonts w:ascii="Times New Roman" w:hAnsi="Times New Roman" w:cs="Times New Roman"/>
              </w:rPr>
              <w:t>1. Подкаменный Ю.А.</w:t>
            </w:r>
          </w:p>
          <w:p w:rsidR="00B1357E" w:rsidRPr="00EB0F87" w:rsidRDefault="00B1357E" w:rsidP="00EB0F8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EB0F87">
              <w:rPr>
                <w:rFonts w:ascii="Times New Roman" w:hAnsi="Times New Roman" w:cs="Times New Roman"/>
                <w:b/>
              </w:rPr>
              <w:t>Соискатели:</w:t>
            </w:r>
          </w:p>
          <w:p w:rsidR="00753BCB" w:rsidRPr="00EB0F87" w:rsidRDefault="00753BCB" w:rsidP="00EB0F87">
            <w:pPr>
              <w:pStyle w:val="a5"/>
              <w:rPr>
                <w:rFonts w:ascii="Times New Roman" w:hAnsi="Times New Roman" w:cs="Times New Roman"/>
              </w:rPr>
            </w:pPr>
            <w:r w:rsidRPr="00EB0F87">
              <w:rPr>
                <w:rFonts w:ascii="Times New Roman" w:hAnsi="Times New Roman" w:cs="Times New Roman"/>
              </w:rPr>
              <w:t>1. Ковальчук О.Е.</w:t>
            </w:r>
          </w:p>
          <w:p w:rsidR="007F505C" w:rsidRPr="00EB0F87" w:rsidRDefault="00B1357E" w:rsidP="00EB0F87">
            <w:pPr>
              <w:pStyle w:val="a5"/>
              <w:rPr>
                <w:rFonts w:ascii="Times New Roman" w:hAnsi="Times New Roman" w:cs="Times New Roman"/>
              </w:rPr>
            </w:pPr>
            <w:r w:rsidRPr="00EB0F87">
              <w:rPr>
                <w:rFonts w:ascii="Times New Roman" w:hAnsi="Times New Roman" w:cs="Times New Roman"/>
              </w:rPr>
              <w:t>2. Татаринов П.С.</w:t>
            </w:r>
          </w:p>
          <w:p w:rsidR="00B1357E" w:rsidRPr="00EB0F87" w:rsidRDefault="00B1357E" w:rsidP="00EB0F87">
            <w:pPr>
              <w:pStyle w:val="a5"/>
              <w:rPr>
                <w:rFonts w:ascii="Times New Roman" w:hAnsi="Times New Roman" w:cs="Times New Roman"/>
              </w:rPr>
            </w:pPr>
            <w:r w:rsidRPr="00EB0F87">
              <w:rPr>
                <w:rFonts w:ascii="Times New Roman" w:hAnsi="Times New Roman" w:cs="Times New Roman"/>
                <w:b/>
              </w:rPr>
              <w:t>Студенты</w:t>
            </w:r>
            <w:r w:rsidRPr="00EB0F87">
              <w:rPr>
                <w:rFonts w:ascii="Times New Roman" w:hAnsi="Times New Roman" w:cs="Times New Roman"/>
              </w:rPr>
              <w:t>:</w:t>
            </w:r>
          </w:p>
          <w:p w:rsidR="007B240E" w:rsidRPr="00EB0F87" w:rsidRDefault="007B240E" w:rsidP="00EB0F8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EB0F87">
              <w:rPr>
                <w:rFonts w:ascii="Times New Roman" w:hAnsi="Times New Roman" w:cs="Times New Roman"/>
                <w:b/>
              </w:rPr>
              <w:t>Группа ГМ-14.4</w:t>
            </w:r>
          </w:p>
          <w:p w:rsidR="007B240E" w:rsidRPr="00EB0F87" w:rsidRDefault="007B240E" w:rsidP="00EB0F87">
            <w:pPr>
              <w:pStyle w:val="a5"/>
              <w:rPr>
                <w:rFonts w:ascii="Times New Roman" w:hAnsi="Times New Roman" w:cs="Times New Roman"/>
              </w:rPr>
            </w:pPr>
            <w:r w:rsidRPr="00EB0F87">
              <w:rPr>
                <w:rFonts w:ascii="Times New Roman" w:hAnsi="Times New Roman" w:cs="Times New Roman"/>
              </w:rPr>
              <w:t>1.Карманов Е.В.</w:t>
            </w:r>
          </w:p>
          <w:p w:rsidR="007B240E" w:rsidRPr="00EB0F87" w:rsidRDefault="007B240E" w:rsidP="00EB0F87">
            <w:pPr>
              <w:pStyle w:val="a5"/>
              <w:rPr>
                <w:rFonts w:ascii="Times New Roman" w:hAnsi="Times New Roman" w:cs="Times New Roman"/>
              </w:rPr>
            </w:pPr>
            <w:r w:rsidRPr="00EB0F87">
              <w:rPr>
                <w:rFonts w:ascii="Times New Roman" w:hAnsi="Times New Roman" w:cs="Times New Roman"/>
              </w:rPr>
              <w:t>2. Павлова А.А.</w:t>
            </w:r>
          </w:p>
          <w:p w:rsidR="007B240E" w:rsidRPr="00EB0F87" w:rsidRDefault="007B240E" w:rsidP="00EB0F87">
            <w:pPr>
              <w:pStyle w:val="a5"/>
              <w:rPr>
                <w:rFonts w:ascii="Times New Roman" w:hAnsi="Times New Roman" w:cs="Times New Roman"/>
              </w:rPr>
            </w:pPr>
            <w:r w:rsidRPr="00EB0F87">
              <w:rPr>
                <w:rFonts w:ascii="Times New Roman" w:hAnsi="Times New Roman" w:cs="Times New Roman"/>
              </w:rPr>
              <w:t>3. Кинаш Я.Н.</w:t>
            </w:r>
          </w:p>
          <w:p w:rsidR="007B240E" w:rsidRPr="00EB0F87" w:rsidRDefault="007B240E" w:rsidP="00EB0F87">
            <w:pPr>
              <w:pStyle w:val="a5"/>
              <w:rPr>
                <w:rFonts w:ascii="Times New Roman" w:hAnsi="Times New Roman" w:cs="Times New Roman"/>
              </w:rPr>
            </w:pPr>
            <w:r w:rsidRPr="00EB0F87">
              <w:rPr>
                <w:rFonts w:ascii="Times New Roman" w:hAnsi="Times New Roman" w:cs="Times New Roman"/>
              </w:rPr>
              <w:t>4. Уваров А</w:t>
            </w:r>
          </w:p>
          <w:p w:rsidR="007B240E" w:rsidRDefault="007B240E" w:rsidP="00EB0F87">
            <w:pPr>
              <w:pStyle w:val="a5"/>
              <w:rPr>
                <w:rFonts w:ascii="Times New Roman" w:hAnsi="Times New Roman" w:cs="Times New Roman"/>
              </w:rPr>
            </w:pPr>
            <w:r w:rsidRPr="00EB0F87">
              <w:rPr>
                <w:rFonts w:ascii="Times New Roman" w:hAnsi="Times New Roman" w:cs="Times New Roman"/>
              </w:rPr>
              <w:t>5. Ренчинов Е.</w:t>
            </w:r>
          </w:p>
          <w:p w:rsidR="00EF1626" w:rsidRPr="00EB0F87" w:rsidRDefault="00EF1626" w:rsidP="00EB0F87">
            <w:pPr>
              <w:pStyle w:val="a5"/>
              <w:rPr>
                <w:rFonts w:ascii="Times New Roman" w:hAnsi="Times New Roman" w:cs="Times New Roman"/>
              </w:rPr>
            </w:pPr>
          </w:p>
          <w:p w:rsidR="007B240E" w:rsidRPr="00EB0F87" w:rsidRDefault="007B240E" w:rsidP="00EB0F8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EB0F87">
              <w:rPr>
                <w:rFonts w:ascii="Times New Roman" w:hAnsi="Times New Roman" w:cs="Times New Roman"/>
                <w:b/>
              </w:rPr>
              <w:t>Группа 15-4</w:t>
            </w:r>
          </w:p>
          <w:p w:rsidR="007B240E" w:rsidRPr="00EB0F87" w:rsidRDefault="007B240E" w:rsidP="00EB0F87">
            <w:pPr>
              <w:pStyle w:val="a5"/>
              <w:rPr>
                <w:rFonts w:ascii="Times New Roman" w:hAnsi="Times New Roman" w:cs="Times New Roman"/>
              </w:rPr>
            </w:pPr>
            <w:r w:rsidRPr="00EB0F87">
              <w:rPr>
                <w:rFonts w:ascii="Times New Roman" w:hAnsi="Times New Roman" w:cs="Times New Roman"/>
              </w:rPr>
              <w:t xml:space="preserve">Кинаш И.Н </w:t>
            </w:r>
          </w:p>
          <w:p w:rsidR="00BD3A1E" w:rsidRPr="00EB0F87" w:rsidRDefault="00BD3A1E" w:rsidP="00EB0F87">
            <w:pPr>
              <w:pStyle w:val="a5"/>
              <w:rPr>
                <w:rFonts w:ascii="Times New Roman" w:eastAsia="Calibri" w:hAnsi="Times New Roman" w:cs="Times New Roman"/>
                <w:lang w:eastAsia="en-US"/>
              </w:rPr>
            </w:pPr>
            <w:r w:rsidRPr="00EB0F87">
              <w:rPr>
                <w:rFonts w:ascii="Times New Roman" w:eastAsia="Calibri" w:hAnsi="Times New Roman" w:cs="Times New Roman"/>
                <w:b/>
                <w:lang w:eastAsia="en-US"/>
              </w:rPr>
              <w:t>Другие</w:t>
            </w:r>
            <w:r w:rsidRPr="00EB0F87">
              <w:rPr>
                <w:rFonts w:ascii="Times New Roman" w:eastAsia="Calibri" w:hAnsi="Times New Roman" w:cs="Times New Roman"/>
                <w:lang w:eastAsia="en-US"/>
              </w:rPr>
              <w:t>:</w:t>
            </w:r>
          </w:p>
          <w:p w:rsidR="00BD3A1E" w:rsidRPr="00EB0F87" w:rsidRDefault="00C06579" w:rsidP="00EB0F87">
            <w:pPr>
              <w:pStyle w:val="a5"/>
              <w:rPr>
                <w:rFonts w:ascii="Times New Roman" w:hAnsi="Times New Roman" w:cs="Times New Roman"/>
              </w:rPr>
            </w:pPr>
            <w:r w:rsidRPr="00EB0F87">
              <w:rPr>
                <w:rFonts w:ascii="Times New Roman" w:hAnsi="Times New Roman" w:cs="Times New Roman"/>
              </w:rPr>
              <w:t>1.</w:t>
            </w:r>
            <w:r w:rsidR="00EB0F87" w:rsidRPr="00EB0F87">
              <w:rPr>
                <w:rFonts w:ascii="Times New Roman" w:hAnsi="Times New Roman" w:cs="Times New Roman"/>
              </w:rPr>
              <w:t xml:space="preserve">Морозов В.В. </w:t>
            </w:r>
            <w:r w:rsidR="00BD3A1E" w:rsidRPr="00EB0F87">
              <w:rPr>
                <w:rFonts w:ascii="Times New Roman" w:hAnsi="Times New Roman" w:cs="Times New Roman"/>
              </w:rPr>
              <w:t>д.т.н.</w:t>
            </w:r>
            <w:r w:rsidR="00EB0F87" w:rsidRPr="00EB0F87">
              <w:rPr>
                <w:rFonts w:ascii="Times New Roman" w:hAnsi="Times New Roman" w:cs="Times New Roman"/>
              </w:rPr>
              <w:t xml:space="preserve"> </w:t>
            </w:r>
            <w:r w:rsidR="007B240E" w:rsidRPr="00EB0F87">
              <w:rPr>
                <w:rFonts w:ascii="Times New Roman" w:hAnsi="Times New Roman" w:cs="Times New Roman"/>
              </w:rPr>
              <w:t>(НИТУ МИСиС)</w:t>
            </w:r>
          </w:p>
          <w:p w:rsidR="00BD3A1E" w:rsidRPr="00EB0F87" w:rsidRDefault="00C06579" w:rsidP="00EB0F87">
            <w:pPr>
              <w:pStyle w:val="a5"/>
              <w:rPr>
                <w:rFonts w:ascii="Times New Roman" w:hAnsi="Times New Roman" w:cs="Times New Roman"/>
              </w:rPr>
            </w:pPr>
            <w:r w:rsidRPr="00EB0F87">
              <w:rPr>
                <w:rFonts w:ascii="Times New Roman" w:hAnsi="Times New Roman" w:cs="Times New Roman"/>
              </w:rPr>
              <w:t>2.</w:t>
            </w:r>
            <w:r w:rsidR="00EB0F87" w:rsidRPr="00EB0F87">
              <w:rPr>
                <w:rFonts w:ascii="Times New Roman" w:hAnsi="Times New Roman" w:cs="Times New Roman"/>
              </w:rPr>
              <w:t xml:space="preserve"> </w:t>
            </w:r>
            <w:r w:rsidR="00BD3A1E" w:rsidRPr="00EB0F87">
              <w:rPr>
                <w:rFonts w:ascii="Times New Roman" w:hAnsi="Times New Roman" w:cs="Times New Roman"/>
              </w:rPr>
              <w:t>Чернышева Е.Н.,</w:t>
            </w:r>
            <w:r w:rsidR="00EB0F87" w:rsidRPr="00EB0F87">
              <w:rPr>
                <w:rFonts w:ascii="Times New Roman" w:hAnsi="Times New Roman" w:cs="Times New Roman"/>
              </w:rPr>
              <w:t xml:space="preserve"> </w:t>
            </w:r>
            <w:r w:rsidR="00BD3A1E" w:rsidRPr="00EB0F87">
              <w:rPr>
                <w:rFonts w:ascii="Times New Roman" w:hAnsi="Times New Roman" w:cs="Times New Roman"/>
              </w:rPr>
              <w:t>к.т.н.</w:t>
            </w:r>
            <w:r w:rsidR="007B240E" w:rsidRPr="00EB0F87">
              <w:rPr>
                <w:rFonts w:ascii="Times New Roman" w:hAnsi="Times New Roman" w:cs="Times New Roman"/>
              </w:rPr>
              <w:t xml:space="preserve"> ИПКОН РАН</w:t>
            </w:r>
          </w:p>
          <w:p w:rsidR="007B240E" w:rsidRPr="00EB0F87" w:rsidRDefault="00C06579" w:rsidP="00EB0F87">
            <w:pPr>
              <w:pStyle w:val="a5"/>
              <w:rPr>
                <w:rFonts w:ascii="Times New Roman" w:hAnsi="Times New Roman" w:cs="Times New Roman"/>
              </w:rPr>
            </w:pPr>
            <w:r w:rsidRPr="00EB0F87">
              <w:rPr>
                <w:rFonts w:ascii="Times New Roman" w:hAnsi="Times New Roman" w:cs="Times New Roman"/>
              </w:rPr>
              <w:t>3.</w:t>
            </w:r>
            <w:r w:rsidR="00EB0F87" w:rsidRPr="00EB0F87">
              <w:rPr>
                <w:rFonts w:ascii="Times New Roman" w:hAnsi="Times New Roman" w:cs="Times New Roman"/>
              </w:rPr>
              <w:t xml:space="preserve"> </w:t>
            </w:r>
            <w:r w:rsidR="007B240E" w:rsidRPr="00EB0F87">
              <w:rPr>
                <w:rFonts w:ascii="Times New Roman" w:hAnsi="Times New Roman" w:cs="Times New Roman"/>
              </w:rPr>
              <w:t>Чантурия В.А.</w:t>
            </w:r>
            <w:r w:rsidRPr="00EB0F87">
              <w:rPr>
                <w:rFonts w:ascii="Times New Roman" w:hAnsi="Times New Roman" w:cs="Times New Roman"/>
              </w:rPr>
              <w:t>,</w:t>
            </w:r>
            <w:r w:rsidR="00EB0F87" w:rsidRPr="00EB0F87">
              <w:rPr>
                <w:rFonts w:ascii="Times New Roman" w:hAnsi="Times New Roman" w:cs="Times New Roman"/>
              </w:rPr>
              <w:t xml:space="preserve"> </w:t>
            </w:r>
            <w:r w:rsidRPr="00EB0F87">
              <w:rPr>
                <w:rFonts w:ascii="Times New Roman" w:hAnsi="Times New Roman" w:cs="Times New Roman"/>
              </w:rPr>
              <w:t>ИПКОН РАН</w:t>
            </w:r>
          </w:p>
          <w:p w:rsidR="00BD3A1E" w:rsidRPr="00EB0F87" w:rsidRDefault="00EB0F87" w:rsidP="00EB0F87">
            <w:pPr>
              <w:pStyle w:val="a5"/>
              <w:rPr>
                <w:rFonts w:ascii="Times New Roman" w:hAnsi="Times New Roman" w:cs="Times New Roman"/>
              </w:rPr>
            </w:pPr>
            <w:r w:rsidRPr="00EB0F87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0F87">
              <w:rPr>
                <w:rFonts w:ascii="Times New Roman" w:hAnsi="Times New Roman" w:cs="Times New Roman"/>
              </w:rPr>
              <w:t>Тимофеев А.С.</w:t>
            </w:r>
            <w:r w:rsidR="00C06579" w:rsidRPr="00EB0F87">
              <w:rPr>
                <w:rFonts w:ascii="Times New Roman" w:hAnsi="Times New Roman" w:cs="Times New Roman"/>
              </w:rPr>
              <w:t>,</w:t>
            </w:r>
            <w:r w:rsidRPr="00EB0F87">
              <w:rPr>
                <w:rFonts w:ascii="Times New Roman" w:hAnsi="Times New Roman" w:cs="Times New Roman"/>
              </w:rPr>
              <w:t xml:space="preserve"> </w:t>
            </w:r>
            <w:r w:rsidR="00C06579" w:rsidRPr="00EB0F87">
              <w:rPr>
                <w:rFonts w:ascii="Times New Roman" w:hAnsi="Times New Roman" w:cs="Times New Roman"/>
              </w:rPr>
              <w:t>ИПКОН РАН</w:t>
            </w:r>
          </w:p>
          <w:p w:rsidR="001017AF" w:rsidRPr="00EB0F87" w:rsidRDefault="001017AF" w:rsidP="00EB0F8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EB0F87">
              <w:rPr>
                <w:rFonts w:ascii="Times New Roman" w:hAnsi="Times New Roman" w:cs="Times New Roman"/>
                <w:b/>
              </w:rPr>
              <w:t>Куратор от института «Якутнипроалмаз»</w:t>
            </w:r>
          </w:p>
          <w:p w:rsidR="00BD3A1E" w:rsidRPr="00EB0F87" w:rsidRDefault="001017AF" w:rsidP="00EB0F87">
            <w:pPr>
              <w:pStyle w:val="a5"/>
              <w:rPr>
                <w:rFonts w:ascii="Times New Roman" w:eastAsia="Calibri" w:hAnsi="Times New Roman" w:cs="Times New Roman"/>
                <w:lang w:eastAsia="en-US"/>
              </w:rPr>
            </w:pPr>
            <w:r w:rsidRPr="00EB0F87">
              <w:rPr>
                <w:rFonts w:ascii="Times New Roman" w:hAnsi="Times New Roman" w:cs="Times New Roman"/>
              </w:rPr>
              <w:t>Яковлев В.Н.</w:t>
            </w:r>
          </w:p>
        </w:tc>
      </w:tr>
      <w:tr w:rsidR="00824090" w:rsidRPr="00EB0F87" w:rsidTr="00193B68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90" w:rsidRPr="00EB0F87" w:rsidRDefault="001017AF" w:rsidP="00EB0F87">
            <w:pPr>
              <w:pStyle w:val="a5"/>
              <w:rPr>
                <w:rFonts w:ascii="Times New Roman" w:hAnsi="Times New Roman" w:cs="Times New Roman"/>
              </w:rPr>
            </w:pPr>
            <w:r w:rsidRPr="00EB0F87">
              <w:rPr>
                <w:rFonts w:ascii="Times New Roman" w:hAnsi="Times New Roman" w:cs="Times New Roman"/>
              </w:rPr>
              <w:t>2.</w:t>
            </w:r>
            <w:r w:rsidR="00EB0F87" w:rsidRPr="00EB0F87">
              <w:rPr>
                <w:rFonts w:ascii="Times New Roman" w:hAnsi="Times New Roman" w:cs="Times New Roman"/>
              </w:rPr>
              <w:t xml:space="preserve"> </w:t>
            </w:r>
            <w:r w:rsidR="00753BCB" w:rsidRPr="00EB0F87">
              <w:rPr>
                <w:rFonts w:ascii="Times New Roman" w:hAnsi="Times New Roman" w:cs="Times New Roman"/>
              </w:rPr>
              <w:t>Экспериментальное обоснование способа и параметров азотирования опытных образцов ферросилиция различных марок, с оценкой их технологической эффективности и возможности практического применения в действующих схемах тяжелосредной сепарации алмазосодержащих кимберлитов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90" w:rsidRPr="00EB0F87" w:rsidRDefault="00753BCB" w:rsidP="00EB0F87">
            <w:pPr>
              <w:pStyle w:val="a5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B0F87">
              <w:rPr>
                <w:rFonts w:ascii="Times New Roman" w:hAnsi="Times New Roman" w:cs="Times New Roman"/>
              </w:rPr>
              <w:t>Пр</w:t>
            </w:r>
            <w:r w:rsidR="00EB0F87">
              <w:rPr>
                <w:rFonts w:ascii="Times New Roman" w:hAnsi="Times New Roman" w:cs="Times New Roman"/>
              </w:rPr>
              <w:t>ограмма инновационного развития</w:t>
            </w:r>
            <w:r w:rsidRPr="00EB0F87">
              <w:rPr>
                <w:rFonts w:ascii="Times New Roman" w:hAnsi="Times New Roman" w:cs="Times New Roman"/>
              </w:rPr>
              <w:t xml:space="preserve"> и технологической модернизации</w:t>
            </w:r>
            <w:r w:rsidR="00EB0F87">
              <w:rPr>
                <w:rFonts w:ascii="Times New Roman" w:hAnsi="Times New Roman" w:cs="Times New Roman"/>
              </w:rPr>
              <w:t xml:space="preserve"> </w:t>
            </w:r>
            <w:r w:rsidRPr="00EB0F87">
              <w:rPr>
                <w:rFonts w:ascii="Times New Roman" w:hAnsi="Times New Roman" w:cs="Times New Roman"/>
              </w:rPr>
              <w:t>АК «АЛРОСА» (ПАО) на период 2016-2023 гг. (Утверждена Наблюдательным Советом Компании 28.11.2016 г.).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CB" w:rsidRPr="00EB0F87" w:rsidRDefault="00753BCB" w:rsidP="00EB0F8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0F87">
              <w:rPr>
                <w:rFonts w:ascii="Times New Roman" w:hAnsi="Times New Roman" w:cs="Times New Roman"/>
              </w:rPr>
              <w:t>2 000</w:t>
            </w:r>
            <w:r w:rsidR="001017AF" w:rsidRPr="00EB0F87">
              <w:rPr>
                <w:rFonts w:ascii="Times New Roman" w:hAnsi="Times New Roman" w:cs="Times New Roman"/>
              </w:rPr>
              <w:t> </w:t>
            </w:r>
            <w:r w:rsidRPr="00EB0F87">
              <w:rPr>
                <w:rFonts w:ascii="Times New Roman" w:hAnsi="Times New Roman" w:cs="Times New Roman"/>
              </w:rPr>
              <w:t>000</w:t>
            </w:r>
            <w:r w:rsidR="001017AF" w:rsidRPr="00EB0F87">
              <w:rPr>
                <w:rFonts w:ascii="Times New Roman" w:hAnsi="Times New Roman" w:cs="Times New Roman"/>
              </w:rPr>
              <w:t xml:space="preserve"> руб</w:t>
            </w:r>
            <w:r w:rsidR="00EB0F87">
              <w:rPr>
                <w:rFonts w:ascii="Times New Roman" w:hAnsi="Times New Roman" w:cs="Times New Roman"/>
              </w:rPr>
              <w:t>.</w:t>
            </w:r>
          </w:p>
          <w:p w:rsidR="00753BCB" w:rsidRPr="00EB0F87" w:rsidRDefault="00753BCB" w:rsidP="00EB0F8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0F87">
              <w:rPr>
                <w:rFonts w:ascii="Times New Roman" w:hAnsi="Times New Roman" w:cs="Times New Roman"/>
              </w:rPr>
              <w:t>В т.</w:t>
            </w:r>
            <w:r w:rsidR="00EB0F87">
              <w:rPr>
                <w:rFonts w:ascii="Times New Roman" w:hAnsi="Times New Roman" w:cs="Times New Roman"/>
              </w:rPr>
              <w:t xml:space="preserve"> </w:t>
            </w:r>
            <w:r w:rsidRPr="00EB0F87">
              <w:rPr>
                <w:rFonts w:ascii="Times New Roman" w:hAnsi="Times New Roman" w:cs="Times New Roman"/>
              </w:rPr>
              <w:t>ч.:</w:t>
            </w:r>
          </w:p>
          <w:p w:rsidR="00753BCB" w:rsidRPr="00EB0F87" w:rsidRDefault="00753BCB" w:rsidP="00EB0F8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0F87">
              <w:rPr>
                <w:rFonts w:ascii="Times New Roman" w:hAnsi="Times New Roman" w:cs="Times New Roman"/>
              </w:rPr>
              <w:t>2017 год</w:t>
            </w:r>
          </w:p>
          <w:p w:rsidR="00753BCB" w:rsidRPr="00EB0F87" w:rsidRDefault="00753BCB" w:rsidP="00EB0F8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0F87">
              <w:rPr>
                <w:rFonts w:ascii="Times New Roman" w:hAnsi="Times New Roman" w:cs="Times New Roman"/>
              </w:rPr>
              <w:t>600</w:t>
            </w:r>
            <w:r w:rsidR="001017AF" w:rsidRPr="00EB0F87">
              <w:rPr>
                <w:rFonts w:ascii="Times New Roman" w:hAnsi="Times New Roman" w:cs="Times New Roman"/>
              </w:rPr>
              <w:t> </w:t>
            </w:r>
            <w:r w:rsidRPr="00EB0F87">
              <w:rPr>
                <w:rFonts w:ascii="Times New Roman" w:hAnsi="Times New Roman" w:cs="Times New Roman"/>
              </w:rPr>
              <w:t>000</w:t>
            </w:r>
            <w:r w:rsidR="001017AF" w:rsidRPr="00EB0F87">
              <w:rPr>
                <w:rFonts w:ascii="Times New Roman" w:hAnsi="Times New Roman" w:cs="Times New Roman"/>
              </w:rPr>
              <w:t xml:space="preserve"> руб</w:t>
            </w:r>
            <w:r w:rsidR="00EB0F87">
              <w:rPr>
                <w:rFonts w:ascii="Times New Roman" w:hAnsi="Times New Roman" w:cs="Times New Roman"/>
              </w:rPr>
              <w:t>.</w:t>
            </w:r>
            <w:r w:rsidRPr="00EB0F87">
              <w:rPr>
                <w:rFonts w:ascii="Times New Roman" w:hAnsi="Times New Roman" w:cs="Times New Roman"/>
              </w:rPr>
              <w:t>;</w:t>
            </w:r>
          </w:p>
          <w:p w:rsidR="00753BCB" w:rsidRPr="00EB0F87" w:rsidRDefault="00753BCB" w:rsidP="00EB0F8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0F87">
              <w:rPr>
                <w:rFonts w:ascii="Times New Roman" w:hAnsi="Times New Roman" w:cs="Times New Roman"/>
              </w:rPr>
              <w:t>2018 год</w:t>
            </w:r>
          </w:p>
          <w:p w:rsidR="00753BCB" w:rsidRPr="00EB0F87" w:rsidRDefault="00753BCB" w:rsidP="00EB0F8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0F87">
              <w:rPr>
                <w:rFonts w:ascii="Times New Roman" w:hAnsi="Times New Roman" w:cs="Times New Roman"/>
              </w:rPr>
              <w:t>1 </w:t>
            </w:r>
            <w:r w:rsidR="00273B0B" w:rsidRPr="00EB0F87">
              <w:rPr>
                <w:rFonts w:ascii="Times New Roman" w:hAnsi="Times New Roman" w:cs="Times New Roman"/>
              </w:rPr>
              <w:t>4</w:t>
            </w:r>
            <w:r w:rsidRPr="00EB0F87">
              <w:rPr>
                <w:rFonts w:ascii="Times New Roman" w:hAnsi="Times New Roman" w:cs="Times New Roman"/>
              </w:rPr>
              <w:t>00</w:t>
            </w:r>
            <w:r w:rsidR="00A41C69" w:rsidRPr="00EB0F87">
              <w:rPr>
                <w:rFonts w:ascii="Times New Roman" w:hAnsi="Times New Roman" w:cs="Times New Roman"/>
              </w:rPr>
              <w:t> </w:t>
            </w:r>
            <w:r w:rsidRPr="00EB0F87">
              <w:rPr>
                <w:rFonts w:ascii="Times New Roman" w:hAnsi="Times New Roman" w:cs="Times New Roman"/>
              </w:rPr>
              <w:t>000</w:t>
            </w:r>
            <w:r w:rsidR="00A41C69" w:rsidRPr="00EB0F87">
              <w:rPr>
                <w:rFonts w:ascii="Times New Roman" w:hAnsi="Times New Roman" w:cs="Times New Roman"/>
              </w:rPr>
              <w:t xml:space="preserve"> руб</w:t>
            </w:r>
            <w:r w:rsidR="00EB0F87">
              <w:rPr>
                <w:rFonts w:ascii="Times New Roman" w:hAnsi="Times New Roman" w:cs="Times New Roman"/>
              </w:rPr>
              <w:t>.</w:t>
            </w:r>
          </w:p>
          <w:p w:rsidR="00824090" w:rsidRPr="00EB0F87" w:rsidRDefault="00824090" w:rsidP="00EB0F8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579" w:rsidRPr="00193B68" w:rsidRDefault="00C06579" w:rsidP="00EB0F87">
            <w:pPr>
              <w:pStyle w:val="a5"/>
              <w:rPr>
                <w:rFonts w:ascii="Times New Roman" w:eastAsia="Calibri" w:hAnsi="Times New Roman" w:cs="Times New Roman"/>
                <w:lang w:eastAsia="en-US"/>
              </w:rPr>
            </w:pPr>
            <w:r w:rsidRPr="00193B68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Руководитель проекта </w:t>
            </w:r>
            <w:r w:rsidRPr="00193B68">
              <w:rPr>
                <w:rFonts w:ascii="Times New Roman" w:eastAsia="Calibri" w:hAnsi="Times New Roman" w:cs="Times New Roman"/>
                <w:lang w:eastAsia="en-US"/>
              </w:rPr>
              <w:t>Двойченкова Г.П.</w:t>
            </w:r>
          </w:p>
          <w:p w:rsidR="00C06579" w:rsidRPr="00193B68" w:rsidRDefault="00C06579" w:rsidP="00EB0F87">
            <w:pPr>
              <w:pStyle w:val="a5"/>
              <w:rPr>
                <w:rFonts w:ascii="Times New Roman" w:eastAsia="Calibri" w:hAnsi="Times New Roman" w:cs="Times New Roman"/>
                <w:lang w:eastAsia="en-US"/>
              </w:rPr>
            </w:pPr>
            <w:r w:rsidRPr="00193B68">
              <w:rPr>
                <w:rFonts w:ascii="Times New Roman" w:eastAsia="Calibri" w:hAnsi="Times New Roman" w:cs="Times New Roman"/>
                <w:b/>
                <w:lang w:eastAsia="en-US"/>
              </w:rPr>
              <w:t>Сотрудники МПТИ</w:t>
            </w:r>
            <w:r w:rsidRPr="00193B68">
              <w:rPr>
                <w:rFonts w:ascii="Times New Roman" w:eastAsia="Calibri" w:hAnsi="Times New Roman" w:cs="Times New Roman"/>
                <w:lang w:eastAsia="en-US"/>
              </w:rPr>
              <w:t>:</w:t>
            </w:r>
          </w:p>
          <w:p w:rsidR="00C06579" w:rsidRPr="00193B68" w:rsidRDefault="00EB0F87" w:rsidP="00EB0F87">
            <w:pPr>
              <w:pStyle w:val="a5"/>
              <w:rPr>
                <w:rFonts w:ascii="Times New Roman" w:eastAsia="Calibri" w:hAnsi="Times New Roman" w:cs="Times New Roman"/>
                <w:lang w:eastAsia="en-US"/>
              </w:rPr>
            </w:pPr>
            <w:r w:rsidRPr="00193B68">
              <w:rPr>
                <w:rFonts w:ascii="Times New Roman" w:eastAsia="Calibri" w:hAnsi="Times New Roman" w:cs="Times New Roman"/>
                <w:lang w:eastAsia="en-US"/>
              </w:rPr>
              <w:t>1.Зырянов И.В.</w:t>
            </w:r>
          </w:p>
          <w:p w:rsidR="00C06579" w:rsidRPr="00193B68" w:rsidRDefault="00C06579" w:rsidP="00EB0F87">
            <w:pPr>
              <w:pStyle w:val="a5"/>
              <w:rPr>
                <w:rFonts w:ascii="Times New Roman" w:eastAsia="Calibri" w:hAnsi="Times New Roman" w:cs="Times New Roman"/>
                <w:lang w:eastAsia="en-US"/>
              </w:rPr>
            </w:pPr>
            <w:r w:rsidRPr="00193B68">
              <w:rPr>
                <w:rFonts w:ascii="Times New Roman" w:eastAsia="Calibri" w:hAnsi="Times New Roman" w:cs="Times New Roman"/>
                <w:lang w:eastAsia="en-US"/>
              </w:rPr>
              <w:t>2.Коренская В.Ю.</w:t>
            </w:r>
          </w:p>
          <w:p w:rsidR="00C06579" w:rsidRPr="00193B68" w:rsidRDefault="00C06579" w:rsidP="00EB0F87">
            <w:pPr>
              <w:pStyle w:val="a5"/>
              <w:rPr>
                <w:rFonts w:ascii="Times New Roman" w:eastAsia="Calibri" w:hAnsi="Times New Roman" w:cs="Times New Roman"/>
                <w:lang w:eastAsia="en-US"/>
              </w:rPr>
            </w:pPr>
            <w:r w:rsidRPr="00193B68">
              <w:rPr>
                <w:rFonts w:ascii="Times New Roman" w:eastAsia="Calibri" w:hAnsi="Times New Roman" w:cs="Times New Roman"/>
                <w:lang w:eastAsia="en-US"/>
              </w:rPr>
              <w:t>3.Гольдман А.А.</w:t>
            </w:r>
          </w:p>
          <w:p w:rsidR="00C06579" w:rsidRPr="00193B68" w:rsidRDefault="00C06579" w:rsidP="00EB0F87">
            <w:pPr>
              <w:pStyle w:val="a5"/>
              <w:rPr>
                <w:rFonts w:ascii="Times New Roman" w:eastAsia="Calibri" w:hAnsi="Times New Roman" w:cs="Times New Roman"/>
                <w:lang w:eastAsia="en-US"/>
              </w:rPr>
            </w:pPr>
            <w:r w:rsidRPr="00193B68">
              <w:rPr>
                <w:rFonts w:ascii="Times New Roman" w:eastAsia="Calibri" w:hAnsi="Times New Roman" w:cs="Times New Roman"/>
                <w:lang w:eastAsia="en-US"/>
              </w:rPr>
              <w:t>4.Монастырский В.Ф.</w:t>
            </w:r>
          </w:p>
          <w:p w:rsidR="00C06579" w:rsidRPr="00193B68" w:rsidRDefault="00C06579" w:rsidP="00EB0F8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193B68">
              <w:rPr>
                <w:rFonts w:ascii="Times New Roman" w:hAnsi="Times New Roman" w:cs="Times New Roman"/>
                <w:b/>
              </w:rPr>
              <w:t>Аспиран</w:t>
            </w:r>
            <w:r w:rsidR="00EB0F87" w:rsidRPr="00193B68">
              <w:rPr>
                <w:rFonts w:ascii="Times New Roman" w:hAnsi="Times New Roman" w:cs="Times New Roman"/>
                <w:b/>
              </w:rPr>
              <w:t>т</w:t>
            </w:r>
            <w:r w:rsidRPr="00193B68">
              <w:rPr>
                <w:rFonts w:ascii="Times New Roman" w:hAnsi="Times New Roman" w:cs="Times New Roman"/>
                <w:b/>
              </w:rPr>
              <w:t>ы</w:t>
            </w:r>
            <w:r w:rsidRPr="00193B68">
              <w:rPr>
                <w:rFonts w:ascii="Times New Roman" w:hAnsi="Times New Roman" w:cs="Times New Roman"/>
              </w:rPr>
              <w:t>:</w:t>
            </w:r>
          </w:p>
          <w:p w:rsidR="00C06579" w:rsidRPr="00193B68" w:rsidRDefault="00C06579" w:rsidP="00EB0F87">
            <w:pPr>
              <w:pStyle w:val="a5"/>
              <w:rPr>
                <w:rFonts w:ascii="Times New Roman" w:hAnsi="Times New Roman" w:cs="Times New Roman"/>
              </w:rPr>
            </w:pPr>
            <w:r w:rsidRPr="00193B68">
              <w:rPr>
                <w:rFonts w:ascii="Times New Roman" w:hAnsi="Times New Roman" w:cs="Times New Roman"/>
              </w:rPr>
              <w:t>Дневная форма обучения (ИПКОН РАН, ОПИ)</w:t>
            </w:r>
          </w:p>
          <w:p w:rsidR="00C06579" w:rsidRPr="00193B68" w:rsidRDefault="00C06579" w:rsidP="00EB0F87">
            <w:pPr>
              <w:pStyle w:val="a5"/>
              <w:rPr>
                <w:rFonts w:ascii="Times New Roman" w:hAnsi="Times New Roman" w:cs="Times New Roman"/>
              </w:rPr>
            </w:pPr>
            <w:r w:rsidRPr="00193B68">
              <w:rPr>
                <w:rFonts w:ascii="Times New Roman" w:hAnsi="Times New Roman" w:cs="Times New Roman"/>
              </w:rPr>
              <w:t>1. Подкаменный Ю.А.</w:t>
            </w:r>
          </w:p>
          <w:p w:rsidR="00C06579" w:rsidRPr="00193B68" w:rsidRDefault="00C06579" w:rsidP="00EB0F8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193B68">
              <w:rPr>
                <w:rFonts w:ascii="Times New Roman" w:hAnsi="Times New Roman" w:cs="Times New Roman"/>
                <w:b/>
              </w:rPr>
              <w:t>Соискатели:</w:t>
            </w:r>
          </w:p>
          <w:p w:rsidR="00C06579" w:rsidRPr="00193B68" w:rsidRDefault="00C06579" w:rsidP="00EB0F87">
            <w:pPr>
              <w:pStyle w:val="a5"/>
              <w:rPr>
                <w:rFonts w:ascii="Times New Roman" w:hAnsi="Times New Roman" w:cs="Times New Roman"/>
              </w:rPr>
            </w:pPr>
            <w:r w:rsidRPr="00193B68">
              <w:rPr>
                <w:rFonts w:ascii="Times New Roman" w:hAnsi="Times New Roman" w:cs="Times New Roman"/>
              </w:rPr>
              <w:t>1. Ковальчук О.Е.</w:t>
            </w:r>
          </w:p>
          <w:p w:rsidR="00C06579" w:rsidRPr="00193B68" w:rsidRDefault="00C06579" w:rsidP="00EB0F87">
            <w:pPr>
              <w:pStyle w:val="a5"/>
              <w:rPr>
                <w:rFonts w:ascii="Times New Roman" w:hAnsi="Times New Roman" w:cs="Times New Roman"/>
              </w:rPr>
            </w:pPr>
            <w:r w:rsidRPr="00193B68">
              <w:rPr>
                <w:rFonts w:ascii="Times New Roman" w:hAnsi="Times New Roman" w:cs="Times New Roman"/>
              </w:rPr>
              <w:lastRenderedPageBreak/>
              <w:t>2. Татаринов П.С.</w:t>
            </w:r>
          </w:p>
          <w:p w:rsidR="00C06579" w:rsidRPr="00193B68" w:rsidRDefault="00C06579" w:rsidP="00EB0F87">
            <w:pPr>
              <w:pStyle w:val="a5"/>
              <w:rPr>
                <w:rFonts w:ascii="Times New Roman" w:hAnsi="Times New Roman" w:cs="Times New Roman"/>
              </w:rPr>
            </w:pPr>
            <w:r w:rsidRPr="00193B68">
              <w:rPr>
                <w:rFonts w:ascii="Times New Roman" w:hAnsi="Times New Roman" w:cs="Times New Roman"/>
                <w:b/>
              </w:rPr>
              <w:t>Студенты</w:t>
            </w:r>
            <w:r w:rsidRPr="00193B68">
              <w:rPr>
                <w:rFonts w:ascii="Times New Roman" w:hAnsi="Times New Roman" w:cs="Times New Roman"/>
              </w:rPr>
              <w:t>:</w:t>
            </w:r>
          </w:p>
          <w:p w:rsidR="00C06579" w:rsidRPr="00193B68" w:rsidRDefault="00C06579" w:rsidP="00EB0F8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193B68">
              <w:rPr>
                <w:rFonts w:ascii="Times New Roman" w:hAnsi="Times New Roman" w:cs="Times New Roman"/>
                <w:b/>
              </w:rPr>
              <w:t>Группа ГМ-14.4</w:t>
            </w:r>
          </w:p>
          <w:p w:rsidR="00C06579" w:rsidRPr="00193B68" w:rsidRDefault="00C06579" w:rsidP="00EB0F87">
            <w:pPr>
              <w:pStyle w:val="a5"/>
              <w:rPr>
                <w:rFonts w:ascii="Times New Roman" w:hAnsi="Times New Roman" w:cs="Times New Roman"/>
              </w:rPr>
            </w:pPr>
            <w:r w:rsidRPr="00193B68">
              <w:rPr>
                <w:rFonts w:ascii="Times New Roman" w:hAnsi="Times New Roman" w:cs="Times New Roman"/>
              </w:rPr>
              <w:t>1.</w:t>
            </w:r>
            <w:r w:rsidR="00EF1626">
              <w:rPr>
                <w:rFonts w:ascii="Times New Roman" w:hAnsi="Times New Roman" w:cs="Times New Roman"/>
              </w:rPr>
              <w:t xml:space="preserve"> </w:t>
            </w:r>
            <w:r w:rsidRPr="00193B68">
              <w:rPr>
                <w:rFonts w:ascii="Times New Roman" w:hAnsi="Times New Roman" w:cs="Times New Roman"/>
              </w:rPr>
              <w:t>Карманов Е.В.</w:t>
            </w:r>
          </w:p>
          <w:p w:rsidR="00C06579" w:rsidRPr="00193B68" w:rsidRDefault="00C06579" w:rsidP="00EB0F87">
            <w:pPr>
              <w:pStyle w:val="a5"/>
              <w:rPr>
                <w:rFonts w:ascii="Times New Roman" w:hAnsi="Times New Roman" w:cs="Times New Roman"/>
              </w:rPr>
            </w:pPr>
            <w:r w:rsidRPr="00193B68">
              <w:rPr>
                <w:rFonts w:ascii="Times New Roman" w:hAnsi="Times New Roman" w:cs="Times New Roman"/>
              </w:rPr>
              <w:t>2. Павлова А.А.</w:t>
            </w:r>
          </w:p>
          <w:p w:rsidR="00C06579" w:rsidRPr="00193B68" w:rsidRDefault="00C06579" w:rsidP="00EB0F87">
            <w:pPr>
              <w:pStyle w:val="a5"/>
              <w:rPr>
                <w:rFonts w:ascii="Times New Roman" w:hAnsi="Times New Roman" w:cs="Times New Roman"/>
              </w:rPr>
            </w:pPr>
            <w:r w:rsidRPr="00193B68">
              <w:rPr>
                <w:rFonts w:ascii="Times New Roman" w:hAnsi="Times New Roman" w:cs="Times New Roman"/>
              </w:rPr>
              <w:t>3. Кинаш Я.Н.</w:t>
            </w:r>
          </w:p>
          <w:p w:rsidR="00C06579" w:rsidRPr="00193B68" w:rsidRDefault="00C06579" w:rsidP="00EB0F87">
            <w:pPr>
              <w:pStyle w:val="a5"/>
              <w:rPr>
                <w:rFonts w:ascii="Times New Roman" w:hAnsi="Times New Roman" w:cs="Times New Roman"/>
              </w:rPr>
            </w:pPr>
            <w:r w:rsidRPr="00193B68">
              <w:rPr>
                <w:rFonts w:ascii="Times New Roman" w:hAnsi="Times New Roman" w:cs="Times New Roman"/>
              </w:rPr>
              <w:t>4. Уваров А</w:t>
            </w:r>
            <w:r w:rsidR="00BF6850">
              <w:rPr>
                <w:rFonts w:ascii="Times New Roman" w:hAnsi="Times New Roman" w:cs="Times New Roman"/>
              </w:rPr>
              <w:t>.</w:t>
            </w:r>
          </w:p>
          <w:p w:rsidR="00C06579" w:rsidRPr="00193B68" w:rsidRDefault="00C06579" w:rsidP="00EB0F87">
            <w:pPr>
              <w:pStyle w:val="a5"/>
              <w:rPr>
                <w:rFonts w:ascii="Times New Roman" w:hAnsi="Times New Roman" w:cs="Times New Roman"/>
              </w:rPr>
            </w:pPr>
            <w:r w:rsidRPr="00193B68">
              <w:rPr>
                <w:rFonts w:ascii="Times New Roman" w:hAnsi="Times New Roman" w:cs="Times New Roman"/>
              </w:rPr>
              <w:t>5. Ренчинов Е.</w:t>
            </w:r>
          </w:p>
          <w:p w:rsidR="00C06579" w:rsidRPr="00193B68" w:rsidRDefault="00C06579" w:rsidP="00EB0F8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193B68">
              <w:rPr>
                <w:rFonts w:ascii="Times New Roman" w:hAnsi="Times New Roman" w:cs="Times New Roman"/>
                <w:b/>
              </w:rPr>
              <w:t>Группа 15-4</w:t>
            </w:r>
          </w:p>
          <w:p w:rsidR="00C06579" w:rsidRPr="00193B68" w:rsidRDefault="00EF1626" w:rsidP="00EB0F8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C06579" w:rsidRPr="00193B68">
              <w:rPr>
                <w:rFonts w:ascii="Times New Roman" w:hAnsi="Times New Roman" w:cs="Times New Roman"/>
              </w:rPr>
              <w:t>Кинаш И.Н</w:t>
            </w:r>
            <w:r w:rsidR="00BF6850">
              <w:rPr>
                <w:rFonts w:ascii="Times New Roman" w:hAnsi="Times New Roman" w:cs="Times New Roman"/>
              </w:rPr>
              <w:t>.</w:t>
            </w:r>
            <w:r w:rsidR="00C06579" w:rsidRPr="00193B68">
              <w:rPr>
                <w:rFonts w:ascii="Times New Roman" w:hAnsi="Times New Roman" w:cs="Times New Roman"/>
              </w:rPr>
              <w:t xml:space="preserve"> </w:t>
            </w:r>
          </w:p>
          <w:p w:rsidR="00C06579" w:rsidRPr="00193B68" w:rsidRDefault="00C06579" w:rsidP="00EB0F87">
            <w:pPr>
              <w:pStyle w:val="a5"/>
              <w:rPr>
                <w:rFonts w:ascii="Times New Roman" w:eastAsia="Calibri" w:hAnsi="Times New Roman" w:cs="Times New Roman"/>
                <w:lang w:eastAsia="en-US"/>
              </w:rPr>
            </w:pPr>
            <w:r w:rsidRPr="00193B68">
              <w:rPr>
                <w:rFonts w:ascii="Times New Roman" w:eastAsia="Calibri" w:hAnsi="Times New Roman" w:cs="Times New Roman"/>
                <w:b/>
                <w:lang w:eastAsia="en-US"/>
              </w:rPr>
              <w:t>Другие</w:t>
            </w:r>
            <w:r w:rsidRPr="00193B68">
              <w:rPr>
                <w:rFonts w:ascii="Times New Roman" w:eastAsia="Calibri" w:hAnsi="Times New Roman" w:cs="Times New Roman"/>
                <w:lang w:eastAsia="en-US"/>
              </w:rPr>
              <w:t>:</w:t>
            </w:r>
          </w:p>
          <w:p w:rsidR="00C06579" w:rsidRPr="00193B68" w:rsidRDefault="00EB0F87" w:rsidP="00EB0F87">
            <w:pPr>
              <w:pStyle w:val="a5"/>
              <w:rPr>
                <w:rFonts w:ascii="Times New Roman" w:hAnsi="Times New Roman" w:cs="Times New Roman"/>
              </w:rPr>
            </w:pPr>
            <w:r w:rsidRPr="00193B68">
              <w:rPr>
                <w:rFonts w:ascii="Times New Roman" w:hAnsi="Times New Roman" w:cs="Times New Roman"/>
              </w:rPr>
              <w:t>1.</w:t>
            </w:r>
            <w:r w:rsidR="00EF1626">
              <w:rPr>
                <w:rFonts w:ascii="Times New Roman" w:hAnsi="Times New Roman" w:cs="Times New Roman"/>
              </w:rPr>
              <w:t xml:space="preserve"> </w:t>
            </w:r>
            <w:r w:rsidRPr="00193B68">
              <w:rPr>
                <w:rFonts w:ascii="Times New Roman" w:hAnsi="Times New Roman" w:cs="Times New Roman"/>
              </w:rPr>
              <w:t xml:space="preserve">Морозов В.В. </w:t>
            </w:r>
            <w:r w:rsidR="00C06579" w:rsidRPr="00193B68">
              <w:rPr>
                <w:rFonts w:ascii="Times New Roman" w:hAnsi="Times New Roman" w:cs="Times New Roman"/>
              </w:rPr>
              <w:t>д.т.н.</w:t>
            </w:r>
            <w:r w:rsidRPr="00193B68">
              <w:rPr>
                <w:rFonts w:ascii="Times New Roman" w:hAnsi="Times New Roman" w:cs="Times New Roman"/>
              </w:rPr>
              <w:t xml:space="preserve"> </w:t>
            </w:r>
            <w:r w:rsidR="00C06579" w:rsidRPr="00193B68">
              <w:rPr>
                <w:rFonts w:ascii="Times New Roman" w:hAnsi="Times New Roman" w:cs="Times New Roman"/>
              </w:rPr>
              <w:t>(НИТУ МИСиС)</w:t>
            </w:r>
          </w:p>
          <w:p w:rsidR="00C06579" w:rsidRPr="00193B68" w:rsidRDefault="00EB0F87" w:rsidP="00EB0F87">
            <w:pPr>
              <w:pStyle w:val="a5"/>
              <w:rPr>
                <w:rFonts w:ascii="Times New Roman" w:hAnsi="Times New Roman" w:cs="Times New Roman"/>
              </w:rPr>
            </w:pPr>
            <w:r w:rsidRPr="00193B68">
              <w:rPr>
                <w:rFonts w:ascii="Times New Roman" w:hAnsi="Times New Roman" w:cs="Times New Roman"/>
              </w:rPr>
              <w:t xml:space="preserve">2. </w:t>
            </w:r>
            <w:r w:rsidR="00C06579" w:rsidRPr="00193B68">
              <w:rPr>
                <w:rFonts w:ascii="Times New Roman" w:hAnsi="Times New Roman" w:cs="Times New Roman"/>
              </w:rPr>
              <w:t>Чернышева Е.Н.,</w:t>
            </w:r>
            <w:r w:rsidRPr="00193B68">
              <w:rPr>
                <w:rFonts w:ascii="Times New Roman" w:hAnsi="Times New Roman" w:cs="Times New Roman"/>
              </w:rPr>
              <w:t xml:space="preserve"> </w:t>
            </w:r>
            <w:r w:rsidR="00C06579" w:rsidRPr="00193B68">
              <w:rPr>
                <w:rFonts w:ascii="Times New Roman" w:hAnsi="Times New Roman" w:cs="Times New Roman"/>
              </w:rPr>
              <w:t>к.т.н. ИПКОН РАН</w:t>
            </w:r>
          </w:p>
          <w:p w:rsidR="00C06579" w:rsidRPr="00193B68" w:rsidRDefault="00EB0F87" w:rsidP="00EB0F87">
            <w:pPr>
              <w:pStyle w:val="a5"/>
              <w:rPr>
                <w:rFonts w:ascii="Times New Roman" w:hAnsi="Times New Roman" w:cs="Times New Roman"/>
              </w:rPr>
            </w:pPr>
            <w:r w:rsidRPr="00193B68">
              <w:rPr>
                <w:rFonts w:ascii="Times New Roman" w:hAnsi="Times New Roman" w:cs="Times New Roman"/>
              </w:rPr>
              <w:t xml:space="preserve">3. </w:t>
            </w:r>
            <w:r w:rsidR="00C06579" w:rsidRPr="00193B68">
              <w:rPr>
                <w:rFonts w:ascii="Times New Roman" w:hAnsi="Times New Roman" w:cs="Times New Roman"/>
              </w:rPr>
              <w:t>Чантурия В.А.,</w:t>
            </w:r>
            <w:r w:rsidRPr="00193B68">
              <w:rPr>
                <w:rFonts w:ascii="Times New Roman" w:hAnsi="Times New Roman" w:cs="Times New Roman"/>
              </w:rPr>
              <w:t xml:space="preserve"> </w:t>
            </w:r>
            <w:r w:rsidR="00C06579" w:rsidRPr="00193B68">
              <w:rPr>
                <w:rFonts w:ascii="Times New Roman" w:hAnsi="Times New Roman" w:cs="Times New Roman"/>
              </w:rPr>
              <w:t>ИПКОН РАН</w:t>
            </w:r>
          </w:p>
          <w:p w:rsidR="00C06579" w:rsidRPr="00193B68" w:rsidRDefault="00C06579" w:rsidP="00EB0F87">
            <w:pPr>
              <w:pStyle w:val="a5"/>
              <w:rPr>
                <w:rFonts w:ascii="Times New Roman" w:hAnsi="Times New Roman" w:cs="Times New Roman"/>
              </w:rPr>
            </w:pPr>
            <w:r w:rsidRPr="00193B68">
              <w:rPr>
                <w:rFonts w:ascii="Times New Roman" w:hAnsi="Times New Roman" w:cs="Times New Roman"/>
              </w:rPr>
              <w:t>4.</w:t>
            </w:r>
            <w:r w:rsidR="00EB0F87" w:rsidRPr="00193B68">
              <w:rPr>
                <w:rFonts w:ascii="Times New Roman" w:hAnsi="Times New Roman" w:cs="Times New Roman"/>
              </w:rPr>
              <w:t xml:space="preserve"> </w:t>
            </w:r>
            <w:r w:rsidR="00193B68">
              <w:rPr>
                <w:rFonts w:ascii="Times New Roman" w:hAnsi="Times New Roman" w:cs="Times New Roman"/>
              </w:rPr>
              <w:t>Тимофеев А.С.</w:t>
            </w:r>
            <w:r w:rsidRPr="00193B68">
              <w:rPr>
                <w:rFonts w:ascii="Times New Roman" w:hAnsi="Times New Roman" w:cs="Times New Roman"/>
              </w:rPr>
              <w:t>,</w:t>
            </w:r>
            <w:r w:rsidR="00193B68">
              <w:rPr>
                <w:rFonts w:ascii="Times New Roman" w:hAnsi="Times New Roman" w:cs="Times New Roman"/>
              </w:rPr>
              <w:t xml:space="preserve"> </w:t>
            </w:r>
            <w:r w:rsidRPr="00193B68">
              <w:rPr>
                <w:rFonts w:ascii="Times New Roman" w:hAnsi="Times New Roman" w:cs="Times New Roman"/>
              </w:rPr>
              <w:t>ИПКОН РАН</w:t>
            </w:r>
          </w:p>
          <w:p w:rsidR="001017AF" w:rsidRPr="00193B68" w:rsidRDefault="001017AF" w:rsidP="00EB0F8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193B68">
              <w:rPr>
                <w:rFonts w:ascii="Times New Roman" w:hAnsi="Times New Roman" w:cs="Times New Roman"/>
                <w:b/>
              </w:rPr>
              <w:t>Куратор от института «Якутнипроалмаз»</w:t>
            </w:r>
          </w:p>
          <w:p w:rsidR="00824090" w:rsidRPr="00193B68" w:rsidRDefault="001017AF" w:rsidP="00EB0F87">
            <w:pPr>
              <w:pStyle w:val="a5"/>
              <w:rPr>
                <w:rFonts w:ascii="Times New Roman" w:eastAsia="Calibri" w:hAnsi="Times New Roman" w:cs="Times New Roman"/>
                <w:lang w:eastAsia="en-US"/>
              </w:rPr>
            </w:pPr>
            <w:r w:rsidRPr="00193B68">
              <w:rPr>
                <w:rFonts w:ascii="Times New Roman" w:hAnsi="Times New Roman" w:cs="Times New Roman"/>
              </w:rPr>
              <w:t>Савицкий Л.В.</w:t>
            </w:r>
          </w:p>
        </w:tc>
      </w:tr>
    </w:tbl>
    <w:p w:rsidR="00426D90" w:rsidRDefault="00426D90" w:rsidP="00426D90">
      <w:pPr>
        <w:spacing w:after="0" w:line="240" w:lineRule="auto"/>
        <w:rPr>
          <w:rFonts w:ascii="Times New Roman" w:eastAsia="Calibri" w:hAnsi="Times New Roman"/>
          <w:b/>
          <w:lang w:eastAsia="en-US"/>
        </w:rPr>
      </w:pPr>
    </w:p>
    <w:p w:rsidR="00426D90" w:rsidRPr="00193B68" w:rsidRDefault="00426D90" w:rsidP="00193B6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93B68">
        <w:rPr>
          <w:rFonts w:ascii="Times New Roman" w:hAnsi="Times New Roman"/>
          <w:b/>
          <w:sz w:val="24"/>
          <w:szCs w:val="24"/>
        </w:rPr>
        <w:t>Основные результаты НИР</w:t>
      </w:r>
    </w:p>
    <w:p w:rsidR="00426D90" w:rsidRPr="00426D90" w:rsidRDefault="00426D90" w:rsidP="00426D90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</w:p>
    <w:p w:rsidR="00426D90" w:rsidRPr="00426D90" w:rsidRDefault="00426D90" w:rsidP="00426D90">
      <w:pPr>
        <w:spacing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426D90">
        <w:rPr>
          <w:rFonts w:ascii="Times New Roman" w:hAnsi="Times New Roman" w:cs="Times New Roman"/>
          <w:b/>
        </w:rPr>
        <w:t>1.</w:t>
      </w:r>
      <w:r w:rsidR="00193B68">
        <w:rPr>
          <w:rFonts w:ascii="Times New Roman" w:hAnsi="Times New Roman" w:cs="Times New Roman"/>
          <w:b/>
        </w:rPr>
        <w:t xml:space="preserve"> </w:t>
      </w:r>
      <w:r w:rsidRPr="00426D90">
        <w:rPr>
          <w:rFonts w:ascii="Times New Roman" w:hAnsi="Times New Roman" w:cs="Times New Roman"/>
          <w:b/>
        </w:rPr>
        <w:t>Экспериментальное обоснование спектральных параметров опытных люминофоров, усиливающих интенсивность свечения алмазных кристаллов, с оценкой возможности их практического применения в действующих схемах рентгенолюминесцентной сепарации алмазосодержащих кимберлитов</w:t>
      </w:r>
    </w:p>
    <w:p w:rsidR="00426D90" w:rsidRPr="00426D90" w:rsidRDefault="00426D90" w:rsidP="00426D90">
      <w:pPr>
        <w:spacing w:line="240" w:lineRule="auto"/>
        <w:jc w:val="both"/>
        <w:rPr>
          <w:rFonts w:ascii="Times New Roman" w:hAnsi="Times New Roman" w:cs="Times New Roman"/>
        </w:rPr>
      </w:pPr>
      <w:r w:rsidRPr="00426D90">
        <w:rPr>
          <w:rFonts w:ascii="Times New Roman" w:hAnsi="Times New Roman" w:cs="Times New Roman"/>
          <w:b/>
        </w:rPr>
        <w:tab/>
      </w:r>
      <w:r w:rsidRPr="00426D90">
        <w:rPr>
          <w:rFonts w:ascii="Times New Roman" w:hAnsi="Times New Roman" w:cs="Times New Roman"/>
        </w:rPr>
        <w:t>Н</w:t>
      </w:r>
      <w:r w:rsidR="00193B68">
        <w:rPr>
          <w:rFonts w:ascii="Times New Roman" w:hAnsi="Times New Roman" w:cs="Times New Roman"/>
        </w:rPr>
        <w:t>а</w:t>
      </w:r>
      <w:r w:rsidRPr="00426D90">
        <w:rPr>
          <w:rFonts w:ascii="Times New Roman" w:hAnsi="Times New Roman" w:cs="Times New Roman"/>
        </w:rPr>
        <w:t xml:space="preserve"> основании результатов теоретических исследований выбраны группы люминофоров, близких по параметрам свечения к алмазным кристаллам. Проведены предварительные эксперименты по синтезу новой молекулы люминофора с основанием, позволяющем закрепиться на поверхности алмаза. </w:t>
      </w:r>
    </w:p>
    <w:p w:rsidR="00426D90" w:rsidRPr="00426D90" w:rsidRDefault="00193B68" w:rsidP="00193B68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Создание </w:t>
      </w:r>
      <w:r w:rsidR="00426D90" w:rsidRPr="00426D90">
        <w:rPr>
          <w:rFonts w:ascii="Times New Roman" w:hAnsi="Times New Roman" w:cs="Times New Roman"/>
        </w:rPr>
        <w:t>новог</w:t>
      </w:r>
      <w:r>
        <w:rPr>
          <w:rFonts w:ascii="Times New Roman" w:hAnsi="Times New Roman" w:cs="Times New Roman"/>
        </w:rPr>
        <w:t>о типа органических люминофоров</w:t>
      </w:r>
      <w:r w:rsidR="00426D90" w:rsidRPr="00426D90">
        <w:rPr>
          <w:rFonts w:ascii="Times New Roman" w:hAnsi="Times New Roman" w:cs="Times New Roman"/>
        </w:rPr>
        <w:t xml:space="preserve"> позволит усилить интенсивность свечения алмазов и соответстве</w:t>
      </w:r>
      <w:r>
        <w:rPr>
          <w:rFonts w:ascii="Times New Roman" w:hAnsi="Times New Roman" w:cs="Times New Roman"/>
        </w:rPr>
        <w:t>нно, увеличить их извлечение в</w:t>
      </w:r>
      <w:r w:rsidR="00426D90" w:rsidRPr="00426D90">
        <w:rPr>
          <w:rFonts w:ascii="Times New Roman" w:hAnsi="Times New Roman" w:cs="Times New Roman"/>
        </w:rPr>
        <w:t xml:space="preserve"> концентрат. По результатам работы предполагается оформление патента и разработка рекомендаций на практическое использование нового типа люминофоров в действующих схемах РЛС обогатительных фабрик АК «АЛРОСА».</w:t>
      </w:r>
    </w:p>
    <w:p w:rsidR="00426D90" w:rsidRPr="00426D90" w:rsidRDefault="00426D90" w:rsidP="00426D90">
      <w:pPr>
        <w:spacing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426D90">
        <w:rPr>
          <w:rFonts w:ascii="Times New Roman" w:hAnsi="Times New Roman" w:cs="Times New Roman"/>
          <w:b/>
        </w:rPr>
        <w:t>2.</w:t>
      </w:r>
      <w:r w:rsidR="00193B68">
        <w:rPr>
          <w:rFonts w:ascii="Times New Roman" w:hAnsi="Times New Roman" w:cs="Times New Roman"/>
          <w:b/>
        </w:rPr>
        <w:t xml:space="preserve"> </w:t>
      </w:r>
      <w:r w:rsidRPr="00426D90">
        <w:rPr>
          <w:rFonts w:ascii="Times New Roman" w:hAnsi="Times New Roman" w:cs="Times New Roman"/>
          <w:b/>
        </w:rPr>
        <w:t>Экспериментальное обоснование способа и параметров азотирования опытных образцов ферросилиция различных марок, с оценкой их технологической эффективности и возможности практического применения в действующих схемах тяжелосредной сепарации алмазосодержащих кимберлитов</w:t>
      </w:r>
    </w:p>
    <w:p w:rsidR="00426D90" w:rsidRPr="00426D90" w:rsidRDefault="00426D90" w:rsidP="00426D90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426D90">
        <w:rPr>
          <w:rFonts w:ascii="Times New Roman" w:hAnsi="Times New Roman" w:cs="Times New Roman"/>
        </w:rPr>
        <w:t xml:space="preserve">В результате теоретических исследований и экспериментальных работ выбраны типы ферросилиция для последующих исследований, изучен их состав и свойства. Установлена скорость коррозии ферросилиция во всех используемых водных системах обогатительных фабрик АК «АЛРОСА» (ПАО) и возможность ее предупреждения методом азотирования поверхности гранул ферросилиция. </w:t>
      </w:r>
    </w:p>
    <w:p w:rsidR="00426D90" w:rsidRPr="00426D90" w:rsidRDefault="00426D90" w:rsidP="00426D90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426D90">
        <w:rPr>
          <w:rFonts w:ascii="Times New Roman" w:hAnsi="Times New Roman" w:cs="Times New Roman"/>
        </w:rPr>
        <w:t>Создание нового образца ферросилиция, отличающегося высокими антикоррозионными свойствами и повышенной износостойкостью, позволит снизить его потери в технологическом процессе. На новый тип и состав ферросилиция будут разработаны ТУ. Предполагается оформление патента и разработка рекомендаций на практическое использование разработанного типа ферросилиция в действующих схемах ТСС обогатительных фабрик АК «АЛРОСА».</w:t>
      </w:r>
    </w:p>
    <w:p w:rsidR="00426D90" w:rsidRPr="00426D90" w:rsidRDefault="00426D90" w:rsidP="00426D90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426D90" w:rsidRDefault="00426D90" w:rsidP="00426D90">
      <w:pPr>
        <w:tabs>
          <w:tab w:val="left" w:pos="0"/>
        </w:tabs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Cs w:val="24"/>
        </w:rPr>
      </w:pPr>
      <w:r w:rsidRPr="00426D90">
        <w:rPr>
          <w:rFonts w:ascii="Times New Roman" w:hAnsi="Times New Roman" w:cs="Times New Roman"/>
          <w:b/>
        </w:rPr>
        <w:lastRenderedPageBreak/>
        <w:t>3</w:t>
      </w:r>
      <w:r w:rsidR="00193B68">
        <w:rPr>
          <w:rFonts w:ascii="Times New Roman" w:hAnsi="Times New Roman" w:cs="Times New Roman"/>
          <w:b/>
        </w:rPr>
        <w:t xml:space="preserve">. </w:t>
      </w:r>
      <w:r w:rsidRPr="00426D90">
        <w:rPr>
          <w:rFonts w:ascii="Times New Roman" w:eastAsia="Times New Roman" w:hAnsi="Times New Roman" w:cs="Times New Roman"/>
          <w:b/>
          <w:szCs w:val="24"/>
        </w:rPr>
        <w:t>Разработка эффективных реа</w:t>
      </w:r>
      <w:r w:rsidR="00193B68">
        <w:rPr>
          <w:rFonts w:ascii="Times New Roman" w:eastAsia="Times New Roman" w:hAnsi="Times New Roman" w:cs="Times New Roman"/>
          <w:b/>
          <w:szCs w:val="24"/>
        </w:rPr>
        <w:t>гентов - собирателей на основе</w:t>
      </w:r>
      <w:r w:rsidRPr="00426D90">
        <w:rPr>
          <w:rFonts w:ascii="Times New Roman" w:eastAsia="Times New Roman" w:hAnsi="Times New Roman" w:cs="Times New Roman"/>
          <w:b/>
          <w:szCs w:val="24"/>
        </w:rPr>
        <w:t xml:space="preserve"> с</w:t>
      </w:r>
      <w:r w:rsidRPr="00426D90">
        <w:rPr>
          <w:rFonts w:ascii="Times New Roman" w:hAnsi="Times New Roman" w:cs="Times New Roman"/>
          <w:b/>
          <w:szCs w:val="24"/>
        </w:rPr>
        <w:t>меси нефтепродуктов различной молекулярной массы, плотности и вязкости для повышения из</w:t>
      </w:r>
      <w:r w:rsidR="00BF6850">
        <w:rPr>
          <w:rFonts w:ascii="Times New Roman" w:hAnsi="Times New Roman" w:cs="Times New Roman"/>
          <w:b/>
          <w:szCs w:val="24"/>
        </w:rPr>
        <w:t xml:space="preserve">влечения алмазных кристаллов в </w:t>
      </w:r>
      <w:r w:rsidRPr="00426D90">
        <w:rPr>
          <w:rFonts w:ascii="Times New Roman" w:eastAsia="Times New Roman" w:hAnsi="Times New Roman" w:cs="Times New Roman"/>
          <w:b/>
          <w:szCs w:val="24"/>
        </w:rPr>
        <w:t>процессе пенной сепар</w:t>
      </w:r>
      <w:r w:rsidR="00193B68">
        <w:rPr>
          <w:rFonts w:ascii="Times New Roman" w:eastAsia="Times New Roman" w:hAnsi="Times New Roman" w:cs="Times New Roman"/>
          <w:b/>
          <w:szCs w:val="24"/>
        </w:rPr>
        <w:t xml:space="preserve">ации алмазосодержащего сырья </w:t>
      </w:r>
    </w:p>
    <w:p w:rsidR="00193B68" w:rsidRPr="00426D90" w:rsidRDefault="00193B68" w:rsidP="00426D90">
      <w:pPr>
        <w:tabs>
          <w:tab w:val="left" w:pos="0"/>
        </w:tabs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Cs w:val="24"/>
        </w:rPr>
      </w:pPr>
    </w:p>
    <w:p w:rsidR="00426D90" w:rsidRPr="00426D90" w:rsidRDefault="00426D90" w:rsidP="00426D90">
      <w:pPr>
        <w:tabs>
          <w:tab w:val="left" w:pos="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Cs w:val="24"/>
        </w:rPr>
      </w:pPr>
      <w:r w:rsidRPr="00426D90">
        <w:rPr>
          <w:rFonts w:ascii="Times New Roman" w:eastAsia="Times New Roman" w:hAnsi="Times New Roman" w:cs="Times New Roman"/>
          <w:szCs w:val="24"/>
        </w:rPr>
        <w:t>Разработка направлена на повышение извлечения алмазов класса -2мм за счет модифицирования и стабилизации свойств используемого реагента – мазута   путем смешивания в определенном соотношении с активированными водонефтяными эмульсиями. Создание нового реагента собирателя предполагает использование нефтешламов, попутно добываемых с алмазосодержащими кимберлитами. Таким образом решение технологической задачи позволяет попутно решить экологическую проблему утилизации попутно добываемых нефтяных шламов. Создана серия новых компаундных собирателей на основе смеси нефтепродуктов различной молекулярной массы, плотности и вязкости,</w:t>
      </w:r>
      <w:r w:rsidRPr="00426D90">
        <w:rPr>
          <w:rFonts w:ascii="Times New Roman" w:hAnsi="Times New Roman" w:cs="Times New Roman"/>
          <w:szCs w:val="24"/>
        </w:rPr>
        <w:t xml:space="preserve"> обеспечивающих необходимую гидрофобизацию поверхности алмазов, их закрепление на развитой межфазной границе жидкое – газ и, соответственно, повышение извлечения алмазных кристаллов в процессе пенной сепарации алмазосодержащего сырья.</w:t>
      </w:r>
    </w:p>
    <w:p w:rsidR="00426D90" w:rsidRPr="00426D90" w:rsidRDefault="00426D90" w:rsidP="00426D90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szCs w:val="24"/>
        </w:rPr>
      </w:pPr>
      <w:r w:rsidRPr="00426D90">
        <w:rPr>
          <w:rFonts w:ascii="Times New Roman" w:hAnsi="Times New Roman" w:cs="Times New Roman"/>
          <w:szCs w:val="24"/>
        </w:rPr>
        <w:t xml:space="preserve">Разработанный технологический режим пенной сепарации   алмазосодержащих руд с применением компаундных собирателей позволит улучшить технико-экономические показатели алмазоизвлекающих фабрик за счет получения дополнительно извлеченных алмазных кристаллов класса -2мм. </w:t>
      </w:r>
    </w:p>
    <w:p w:rsidR="00426D90" w:rsidRDefault="00426D90" w:rsidP="006D1987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</w:p>
    <w:p w:rsidR="006D1987" w:rsidRDefault="00426D90" w:rsidP="00193B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A41C69">
        <w:rPr>
          <w:rFonts w:ascii="Times New Roman" w:hAnsi="Times New Roman"/>
          <w:b/>
          <w:sz w:val="24"/>
          <w:szCs w:val="24"/>
        </w:rPr>
        <w:t>.</w:t>
      </w:r>
      <w:r w:rsidR="00193B68">
        <w:rPr>
          <w:rFonts w:ascii="Times New Roman" w:hAnsi="Times New Roman"/>
          <w:b/>
          <w:sz w:val="24"/>
          <w:szCs w:val="24"/>
        </w:rPr>
        <w:t xml:space="preserve"> </w:t>
      </w:r>
      <w:r w:rsidR="006D1987">
        <w:rPr>
          <w:rFonts w:ascii="Times New Roman" w:hAnsi="Times New Roman"/>
          <w:b/>
          <w:sz w:val="24"/>
          <w:szCs w:val="24"/>
        </w:rPr>
        <w:t xml:space="preserve">Публикации в изданиях БД </w:t>
      </w:r>
      <w:r w:rsidR="00B22A69" w:rsidRPr="00556840">
        <w:rPr>
          <w:rFonts w:ascii="Times New Roman" w:hAnsi="Times New Roman"/>
          <w:b/>
          <w:sz w:val="24"/>
          <w:szCs w:val="24"/>
        </w:rPr>
        <w:t>ВАК РФ</w:t>
      </w:r>
      <w:r w:rsidR="00B22A69" w:rsidRPr="00B22A69">
        <w:rPr>
          <w:rFonts w:ascii="Times New Roman" w:hAnsi="Times New Roman"/>
          <w:b/>
          <w:sz w:val="24"/>
          <w:szCs w:val="24"/>
        </w:rPr>
        <w:t xml:space="preserve"> </w:t>
      </w:r>
      <w:r w:rsidR="006D1987">
        <w:rPr>
          <w:rFonts w:ascii="Times New Roman" w:hAnsi="Times New Roman"/>
          <w:b/>
          <w:sz w:val="24"/>
          <w:szCs w:val="24"/>
          <w:lang w:val="en-US"/>
        </w:rPr>
        <w:t>Web</w:t>
      </w:r>
      <w:r w:rsidR="00193B68">
        <w:rPr>
          <w:rFonts w:ascii="Times New Roman" w:hAnsi="Times New Roman"/>
          <w:b/>
          <w:sz w:val="24"/>
          <w:szCs w:val="24"/>
        </w:rPr>
        <w:t xml:space="preserve"> </w:t>
      </w:r>
      <w:r w:rsidR="006D1987">
        <w:rPr>
          <w:rFonts w:ascii="Times New Roman" w:hAnsi="Times New Roman"/>
          <w:b/>
          <w:sz w:val="24"/>
          <w:szCs w:val="24"/>
          <w:lang w:val="en-US"/>
        </w:rPr>
        <w:t>of</w:t>
      </w:r>
      <w:r w:rsidR="00E67A5D">
        <w:rPr>
          <w:rFonts w:ascii="Times New Roman" w:hAnsi="Times New Roman"/>
          <w:b/>
          <w:sz w:val="24"/>
          <w:szCs w:val="24"/>
        </w:rPr>
        <w:t xml:space="preserve"> </w:t>
      </w:r>
      <w:r w:rsidR="006D1987">
        <w:rPr>
          <w:rFonts w:ascii="Times New Roman" w:hAnsi="Times New Roman"/>
          <w:b/>
          <w:sz w:val="24"/>
          <w:szCs w:val="24"/>
          <w:lang w:val="en-US"/>
        </w:rPr>
        <w:t>Science</w:t>
      </w:r>
      <w:r w:rsidR="006D1987">
        <w:rPr>
          <w:rFonts w:ascii="Times New Roman" w:hAnsi="Times New Roman"/>
          <w:b/>
          <w:sz w:val="24"/>
          <w:szCs w:val="24"/>
        </w:rPr>
        <w:t xml:space="preserve">, </w:t>
      </w:r>
      <w:r w:rsidR="006D1987">
        <w:rPr>
          <w:rFonts w:ascii="Times New Roman" w:hAnsi="Times New Roman"/>
          <w:b/>
          <w:sz w:val="24"/>
          <w:szCs w:val="24"/>
          <w:lang w:val="en-US"/>
        </w:rPr>
        <w:t>Scopus</w:t>
      </w:r>
      <w:r w:rsidR="00B22A69">
        <w:rPr>
          <w:rFonts w:ascii="Times New Roman" w:hAnsi="Times New Roman"/>
          <w:b/>
          <w:sz w:val="24"/>
          <w:szCs w:val="24"/>
        </w:rPr>
        <w:t xml:space="preserve"> </w:t>
      </w:r>
      <w:r w:rsidR="006D1987">
        <w:rPr>
          <w:rFonts w:ascii="Times New Roman" w:hAnsi="Times New Roman"/>
          <w:b/>
          <w:sz w:val="24"/>
          <w:szCs w:val="24"/>
        </w:rPr>
        <w:t>(без дублирования)</w:t>
      </w:r>
    </w:p>
    <w:p w:rsidR="005F2C8B" w:rsidRDefault="005F2C8B" w:rsidP="00A41C69">
      <w:pPr>
        <w:spacing w:after="0" w:line="240" w:lineRule="auto"/>
        <w:ind w:left="568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98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558"/>
        <w:gridCol w:w="1842"/>
        <w:gridCol w:w="2410"/>
      </w:tblGrid>
      <w:tr w:rsidR="006D1987" w:rsidRPr="00AD1C54" w:rsidTr="00AD1C54"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987" w:rsidRDefault="006D198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Автор(ы), выходные данные публикации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987" w:rsidRDefault="00E67A5D" w:rsidP="00AD1C54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hAnsi="Times New Roman"/>
              </w:rPr>
              <w:t>У</w:t>
            </w:r>
            <w:r w:rsidR="006D1987">
              <w:rPr>
                <w:rFonts w:ascii="Times New Roman" w:hAnsi="Times New Roman"/>
              </w:rPr>
              <w:t>казать</w:t>
            </w:r>
            <w:r w:rsidRPr="00D17E3C">
              <w:rPr>
                <w:rFonts w:ascii="Times New Roman" w:hAnsi="Times New Roman"/>
                <w:lang w:val="en-US"/>
              </w:rPr>
              <w:t xml:space="preserve"> </w:t>
            </w:r>
            <w:r w:rsidR="006D1987">
              <w:rPr>
                <w:rFonts w:ascii="Times New Roman" w:hAnsi="Times New Roman"/>
              </w:rPr>
              <w:t>БД</w:t>
            </w:r>
            <w:r w:rsidR="00193B68" w:rsidRPr="00193B68">
              <w:rPr>
                <w:rFonts w:ascii="Times New Roman" w:hAnsi="Times New Roman"/>
                <w:lang w:val="en-US"/>
              </w:rPr>
              <w:t xml:space="preserve"> </w:t>
            </w:r>
            <w:r w:rsidR="006D1987">
              <w:rPr>
                <w:rFonts w:ascii="Times New Roman" w:hAnsi="Times New Roman"/>
                <w:lang w:val="en-US"/>
              </w:rPr>
              <w:t>Web</w:t>
            </w:r>
            <w:r w:rsidR="006D1987" w:rsidRPr="00D17E3C">
              <w:rPr>
                <w:rFonts w:ascii="Times New Roman" w:hAnsi="Times New Roman"/>
                <w:lang w:val="en-US"/>
              </w:rPr>
              <w:t xml:space="preserve"> </w:t>
            </w:r>
            <w:r w:rsidR="006D1987">
              <w:rPr>
                <w:rFonts w:ascii="Times New Roman" w:hAnsi="Times New Roman"/>
                <w:lang w:val="en-US"/>
              </w:rPr>
              <w:t>of Science/Scopus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987" w:rsidRPr="00AD1C54" w:rsidRDefault="006D1987" w:rsidP="00AD1C5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Количество цитирований</w:t>
            </w:r>
            <w:r w:rsidR="00AD1C5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 w:rsidR="00E67A5D" w:rsidRPr="00AD1C5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БД</w:t>
            </w:r>
            <w:r w:rsidR="00E67A5D" w:rsidRPr="00AD1C5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Web</w:t>
            </w:r>
            <w:r w:rsidR="00193B68" w:rsidRPr="00AD1C5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of</w:t>
            </w:r>
            <w:r w:rsidR="00E67A5D" w:rsidRPr="00AD1C5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Science</w:t>
            </w:r>
            <w:r w:rsidRPr="00AD1C54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Scopus</w:t>
            </w:r>
          </w:p>
        </w:tc>
      </w:tr>
      <w:tr w:rsidR="00BF6850" w:rsidRPr="00AD1C54" w:rsidTr="007B2A6D"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50" w:rsidRDefault="00BF6850" w:rsidP="00AD1C54">
            <w:pPr>
              <w:jc w:val="center"/>
              <w:rPr>
                <w:rFonts w:ascii="Times New Roman" w:hAnsi="Times New Roman"/>
              </w:rPr>
            </w:pPr>
            <w:r w:rsidRPr="005F2C8B">
              <w:rPr>
                <w:rFonts w:ascii="Times New Roman" w:hAnsi="Times New Roman" w:cs="Times New Roman"/>
                <w:b/>
              </w:rPr>
              <w:t>ОПУБЛИКОВАНО В ПЕЧАТИ</w:t>
            </w:r>
          </w:p>
        </w:tc>
      </w:tr>
      <w:tr w:rsidR="006D1987" w:rsidRPr="00BF39F5" w:rsidTr="00AD1C54"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B3" w:rsidRPr="00852A1B" w:rsidRDefault="00B97C03" w:rsidP="00193B68">
            <w:pPr>
              <w:jc w:val="both"/>
              <w:rPr>
                <w:rFonts w:ascii="Times New Roman" w:hAnsi="Times New Roman" w:cs="Times New Roman"/>
              </w:rPr>
            </w:pPr>
            <w:r w:rsidRPr="00193B6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0942B3" w:rsidRPr="00852A1B">
              <w:rPr>
                <w:rFonts w:ascii="Times New Roman" w:hAnsi="Times New Roman"/>
              </w:rPr>
              <w:t xml:space="preserve"> </w:t>
            </w:r>
            <w:r w:rsidR="000942B3" w:rsidRPr="00852A1B">
              <w:rPr>
                <w:rFonts w:ascii="Times New Roman" w:hAnsi="Times New Roman" w:cs="Times New Roman"/>
              </w:rPr>
              <w:t>Чантурия В.А.,</w:t>
            </w:r>
            <w:r w:rsidR="00193B68">
              <w:rPr>
                <w:rFonts w:ascii="Times New Roman" w:hAnsi="Times New Roman" w:cs="Times New Roman"/>
              </w:rPr>
              <w:t xml:space="preserve"> </w:t>
            </w:r>
            <w:r w:rsidR="000942B3" w:rsidRPr="00852A1B">
              <w:rPr>
                <w:rFonts w:ascii="Times New Roman" w:hAnsi="Times New Roman" w:cs="Times New Roman"/>
              </w:rPr>
              <w:t>Двойченкова Г.П.,</w:t>
            </w:r>
            <w:r w:rsidR="00193B68">
              <w:rPr>
                <w:rFonts w:ascii="Times New Roman" w:hAnsi="Times New Roman" w:cs="Times New Roman"/>
              </w:rPr>
              <w:t xml:space="preserve"> </w:t>
            </w:r>
            <w:r w:rsidR="000942B3" w:rsidRPr="00852A1B">
              <w:rPr>
                <w:rFonts w:ascii="Times New Roman" w:hAnsi="Times New Roman" w:cs="Times New Roman"/>
              </w:rPr>
              <w:t>Морозов В.В.,</w:t>
            </w:r>
            <w:r w:rsidR="00193B68">
              <w:rPr>
                <w:rFonts w:ascii="Times New Roman" w:hAnsi="Times New Roman" w:cs="Times New Roman"/>
              </w:rPr>
              <w:t xml:space="preserve"> </w:t>
            </w:r>
            <w:r w:rsidR="000942B3" w:rsidRPr="00852A1B">
              <w:rPr>
                <w:rFonts w:ascii="Times New Roman" w:hAnsi="Times New Roman" w:cs="Times New Roman"/>
              </w:rPr>
              <w:t>Ковальчук О.Е.,</w:t>
            </w:r>
            <w:r w:rsidR="00193B68">
              <w:rPr>
                <w:rFonts w:ascii="Times New Roman" w:hAnsi="Times New Roman" w:cs="Times New Roman"/>
              </w:rPr>
              <w:t xml:space="preserve"> </w:t>
            </w:r>
            <w:r w:rsidR="005F2C8B">
              <w:rPr>
                <w:rFonts w:ascii="Times New Roman" w:hAnsi="Times New Roman" w:cs="Times New Roman"/>
              </w:rPr>
              <w:t>Подкаменный Ю.А.,</w:t>
            </w:r>
            <w:r w:rsidR="00193B68">
              <w:rPr>
                <w:rFonts w:ascii="Times New Roman" w:hAnsi="Times New Roman" w:cs="Times New Roman"/>
              </w:rPr>
              <w:t xml:space="preserve"> </w:t>
            </w:r>
            <w:r w:rsidR="005F2C8B">
              <w:rPr>
                <w:rFonts w:ascii="Times New Roman" w:hAnsi="Times New Roman" w:cs="Times New Roman"/>
              </w:rPr>
              <w:t>Яковлев В.Н.</w:t>
            </w:r>
          </w:p>
          <w:p w:rsidR="003155EE" w:rsidRPr="00193B68" w:rsidRDefault="000942B3" w:rsidP="00193B68">
            <w:pPr>
              <w:jc w:val="both"/>
              <w:rPr>
                <w:rFonts w:ascii="Times New Roman" w:hAnsi="Times New Roman" w:cs="Times New Roman"/>
              </w:rPr>
            </w:pPr>
            <w:r w:rsidRPr="00852A1B">
              <w:rPr>
                <w:rFonts w:ascii="Times New Roman" w:hAnsi="Times New Roman" w:cs="Times New Roman"/>
              </w:rPr>
              <w:t>Экспериментальное</w:t>
            </w:r>
            <w:r w:rsidRPr="00D823FF">
              <w:rPr>
                <w:rFonts w:ascii="Times New Roman" w:hAnsi="Times New Roman" w:cs="Times New Roman"/>
              </w:rPr>
              <w:t xml:space="preserve"> </w:t>
            </w:r>
            <w:r w:rsidRPr="00852A1B">
              <w:rPr>
                <w:rFonts w:ascii="Times New Roman" w:hAnsi="Times New Roman" w:cs="Times New Roman"/>
              </w:rPr>
              <w:t>обоснование</w:t>
            </w:r>
            <w:r w:rsidRPr="00D823FF">
              <w:rPr>
                <w:rFonts w:ascii="Times New Roman" w:hAnsi="Times New Roman" w:cs="Times New Roman"/>
              </w:rPr>
              <w:t xml:space="preserve"> </w:t>
            </w:r>
            <w:r w:rsidRPr="00852A1B">
              <w:rPr>
                <w:rFonts w:ascii="Times New Roman" w:hAnsi="Times New Roman" w:cs="Times New Roman"/>
              </w:rPr>
              <w:t>состава</w:t>
            </w:r>
            <w:r w:rsidRPr="00D823FF">
              <w:rPr>
                <w:rFonts w:ascii="Times New Roman" w:hAnsi="Times New Roman" w:cs="Times New Roman"/>
              </w:rPr>
              <w:t xml:space="preserve"> </w:t>
            </w:r>
            <w:r w:rsidRPr="00852A1B">
              <w:rPr>
                <w:rFonts w:ascii="Times New Roman" w:hAnsi="Times New Roman" w:cs="Times New Roman"/>
              </w:rPr>
              <w:t>люминофоров</w:t>
            </w:r>
            <w:r w:rsidRPr="00D823FF">
              <w:rPr>
                <w:rFonts w:ascii="Times New Roman" w:hAnsi="Times New Roman" w:cs="Times New Roman"/>
              </w:rPr>
              <w:t xml:space="preserve"> </w:t>
            </w:r>
            <w:r w:rsidRPr="00852A1B">
              <w:rPr>
                <w:rFonts w:ascii="Times New Roman" w:hAnsi="Times New Roman" w:cs="Times New Roman"/>
              </w:rPr>
              <w:t>для</w:t>
            </w:r>
            <w:r w:rsidRPr="00D823FF">
              <w:rPr>
                <w:rFonts w:ascii="Times New Roman" w:hAnsi="Times New Roman" w:cs="Times New Roman"/>
              </w:rPr>
              <w:t xml:space="preserve"> </w:t>
            </w:r>
            <w:r w:rsidRPr="00852A1B">
              <w:rPr>
                <w:rFonts w:ascii="Times New Roman" w:hAnsi="Times New Roman" w:cs="Times New Roman"/>
              </w:rPr>
              <w:t>индикации</w:t>
            </w:r>
            <w:r w:rsidRPr="00D823FF">
              <w:rPr>
                <w:rFonts w:ascii="Times New Roman" w:hAnsi="Times New Roman" w:cs="Times New Roman"/>
              </w:rPr>
              <w:t xml:space="preserve"> </w:t>
            </w:r>
            <w:r w:rsidRPr="00852A1B">
              <w:rPr>
                <w:rFonts w:ascii="Times New Roman" w:hAnsi="Times New Roman" w:cs="Times New Roman"/>
              </w:rPr>
              <w:t>алмазов</w:t>
            </w:r>
            <w:r w:rsidRPr="00D823FF">
              <w:rPr>
                <w:rFonts w:ascii="Times New Roman" w:hAnsi="Times New Roman" w:cs="Times New Roman"/>
              </w:rPr>
              <w:t xml:space="preserve"> </w:t>
            </w:r>
            <w:r w:rsidRPr="00852A1B">
              <w:rPr>
                <w:rFonts w:ascii="Times New Roman" w:hAnsi="Times New Roman" w:cs="Times New Roman"/>
              </w:rPr>
              <w:t>в</w:t>
            </w:r>
            <w:r w:rsidRPr="00D823FF">
              <w:rPr>
                <w:rFonts w:ascii="Times New Roman" w:hAnsi="Times New Roman" w:cs="Times New Roman"/>
              </w:rPr>
              <w:t xml:space="preserve"> </w:t>
            </w:r>
            <w:r w:rsidRPr="00852A1B">
              <w:rPr>
                <w:rFonts w:ascii="Times New Roman" w:hAnsi="Times New Roman" w:cs="Times New Roman"/>
              </w:rPr>
              <w:t>условиях</w:t>
            </w:r>
            <w:r w:rsidRPr="00D823FF">
              <w:rPr>
                <w:rFonts w:ascii="Times New Roman" w:hAnsi="Times New Roman" w:cs="Times New Roman"/>
              </w:rPr>
              <w:t xml:space="preserve"> </w:t>
            </w:r>
            <w:r w:rsidRPr="00852A1B">
              <w:rPr>
                <w:rFonts w:ascii="Times New Roman" w:hAnsi="Times New Roman" w:cs="Times New Roman"/>
              </w:rPr>
              <w:t>рентгенолюминесцентной</w:t>
            </w:r>
            <w:r w:rsidRPr="00D823FF">
              <w:rPr>
                <w:rFonts w:ascii="Times New Roman" w:hAnsi="Times New Roman" w:cs="Times New Roman"/>
              </w:rPr>
              <w:t xml:space="preserve"> </w:t>
            </w:r>
            <w:r w:rsidRPr="00852A1B">
              <w:rPr>
                <w:rFonts w:ascii="Times New Roman" w:hAnsi="Times New Roman" w:cs="Times New Roman"/>
              </w:rPr>
              <w:t>сепарации</w:t>
            </w:r>
            <w:r w:rsidRPr="00D823FF">
              <w:rPr>
                <w:rFonts w:ascii="Times New Roman" w:hAnsi="Times New Roman" w:cs="Times New Roman"/>
              </w:rPr>
              <w:t xml:space="preserve"> </w:t>
            </w:r>
            <w:r w:rsidRPr="00852A1B">
              <w:rPr>
                <w:rFonts w:ascii="Times New Roman" w:hAnsi="Times New Roman" w:cs="Times New Roman"/>
              </w:rPr>
              <w:t>кимберлитовых</w:t>
            </w:r>
            <w:r w:rsidRPr="00D823FF">
              <w:rPr>
                <w:rFonts w:ascii="Times New Roman" w:hAnsi="Times New Roman" w:cs="Times New Roman"/>
              </w:rPr>
              <w:t xml:space="preserve"> </w:t>
            </w:r>
            <w:r w:rsidRPr="00852A1B">
              <w:rPr>
                <w:rFonts w:ascii="Times New Roman" w:hAnsi="Times New Roman" w:cs="Times New Roman"/>
              </w:rPr>
              <w:t>руд</w:t>
            </w:r>
            <w:r w:rsidRPr="00D823FF">
              <w:rPr>
                <w:rFonts w:ascii="Times New Roman" w:hAnsi="Times New Roman" w:cs="Times New Roman"/>
              </w:rPr>
              <w:t xml:space="preserve">. // </w:t>
            </w:r>
            <w:r w:rsidRPr="00852A1B">
              <w:rPr>
                <w:rFonts w:ascii="Times New Roman" w:hAnsi="Times New Roman" w:cs="Times New Roman"/>
              </w:rPr>
              <w:t>Физико</w:t>
            </w:r>
            <w:r w:rsidRPr="00D823FF">
              <w:rPr>
                <w:rFonts w:ascii="Times New Roman" w:hAnsi="Times New Roman" w:cs="Times New Roman"/>
              </w:rPr>
              <w:t>-</w:t>
            </w:r>
            <w:r w:rsidRPr="00852A1B">
              <w:rPr>
                <w:rFonts w:ascii="Times New Roman" w:hAnsi="Times New Roman" w:cs="Times New Roman"/>
              </w:rPr>
              <w:t>технические</w:t>
            </w:r>
            <w:r w:rsidRPr="00D823FF">
              <w:rPr>
                <w:rFonts w:ascii="Times New Roman" w:hAnsi="Times New Roman" w:cs="Times New Roman"/>
              </w:rPr>
              <w:t xml:space="preserve"> </w:t>
            </w:r>
            <w:r w:rsidRPr="00852A1B">
              <w:rPr>
                <w:rFonts w:ascii="Times New Roman" w:hAnsi="Times New Roman" w:cs="Times New Roman"/>
              </w:rPr>
              <w:t>проблемы</w:t>
            </w:r>
            <w:r w:rsidRPr="00D823FF">
              <w:rPr>
                <w:rFonts w:ascii="Times New Roman" w:hAnsi="Times New Roman" w:cs="Times New Roman"/>
              </w:rPr>
              <w:t xml:space="preserve"> </w:t>
            </w:r>
            <w:r w:rsidRPr="00852A1B">
              <w:rPr>
                <w:rFonts w:ascii="Times New Roman" w:hAnsi="Times New Roman" w:cs="Times New Roman"/>
              </w:rPr>
              <w:t>разработки</w:t>
            </w:r>
            <w:r w:rsidRPr="00D823FF">
              <w:rPr>
                <w:rFonts w:ascii="Times New Roman" w:hAnsi="Times New Roman" w:cs="Times New Roman"/>
              </w:rPr>
              <w:t xml:space="preserve"> </w:t>
            </w:r>
            <w:r w:rsidRPr="00852A1B">
              <w:rPr>
                <w:rFonts w:ascii="Times New Roman" w:hAnsi="Times New Roman" w:cs="Times New Roman"/>
              </w:rPr>
              <w:t>полезных</w:t>
            </w:r>
            <w:r w:rsidRPr="00D823FF">
              <w:rPr>
                <w:rFonts w:ascii="Times New Roman" w:hAnsi="Times New Roman" w:cs="Times New Roman"/>
              </w:rPr>
              <w:t xml:space="preserve"> </w:t>
            </w:r>
            <w:r w:rsidRPr="00852A1B">
              <w:rPr>
                <w:rFonts w:ascii="Times New Roman" w:hAnsi="Times New Roman" w:cs="Times New Roman"/>
              </w:rPr>
              <w:t>ископаемых</w:t>
            </w:r>
            <w:r w:rsidRPr="00D823FF">
              <w:rPr>
                <w:rFonts w:ascii="Times New Roman" w:hAnsi="Times New Roman" w:cs="Times New Roman"/>
              </w:rPr>
              <w:t xml:space="preserve">. </w:t>
            </w:r>
            <w:r w:rsidRPr="005F2C8B">
              <w:rPr>
                <w:rFonts w:ascii="Times New Roman" w:hAnsi="Times New Roman" w:cs="Times New Roman"/>
              </w:rPr>
              <w:t>2018</w:t>
            </w:r>
            <w:r w:rsidR="00193B68">
              <w:rPr>
                <w:rFonts w:ascii="Times New Roman" w:hAnsi="Times New Roman" w:cs="Times New Roman"/>
              </w:rPr>
              <w:t>.</w:t>
            </w:r>
            <w:r w:rsidRPr="005F2C8B">
              <w:rPr>
                <w:rFonts w:ascii="Times New Roman" w:hAnsi="Times New Roman" w:cs="Times New Roman"/>
              </w:rPr>
              <w:t xml:space="preserve"> </w:t>
            </w:r>
            <w:r w:rsidR="00193B68">
              <w:rPr>
                <w:rFonts w:ascii="Times New Roman" w:hAnsi="Times New Roman" w:cs="Times New Roman"/>
              </w:rPr>
              <w:t>С</w:t>
            </w:r>
            <w:r w:rsidRPr="005F2C8B">
              <w:rPr>
                <w:rFonts w:ascii="Times New Roman" w:hAnsi="Times New Roman" w:cs="Times New Roman"/>
              </w:rPr>
              <w:t>. 112-120.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87" w:rsidRPr="002C1720" w:rsidRDefault="000942B3" w:rsidP="00A637D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52A1B">
              <w:rPr>
                <w:rFonts w:ascii="Times New Roman" w:hAnsi="Times New Roman" w:cs="Times New Roman"/>
              </w:rPr>
              <w:t>WoS -Q3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87" w:rsidRPr="00BF39F5" w:rsidRDefault="006D198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C1720" w:rsidRPr="00BF39F5" w:rsidTr="00BF6850"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66" w:rsidRPr="004554C3" w:rsidRDefault="00B97C03" w:rsidP="00B97C0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  <w:lang w:eastAsia="ru-RU"/>
              </w:rPr>
              <w:t>2.</w:t>
            </w:r>
            <w:r w:rsidR="000942B3" w:rsidRPr="00DA7DA3">
              <w:rPr>
                <w:rFonts w:ascii="Times New Roman" w:hAnsi="Times New Roman" w:cs="Times New Roman"/>
              </w:rPr>
              <w:t xml:space="preserve"> Махрачев А.Ф., Двойченкова Г.П., Лезова С.П</w:t>
            </w:r>
            <w:r w:rsidR="000942B3">
              <w:rPr>
                <w:rFonts w:ascii="Times New Roman" w:hAnsi="Times New Roman" w:cs="Times New Roman"/>
              </w:rPr>
              <w:t>.</w:t>
            </w:r>
            <w:r w:rsidR="000942B3" w:rsidRPr="00DA7DA3">
              <w:rPr>
                <w:rFonts w:ascii="Times New Roman" w:hAnsi="Times New Roman" w:cs="Times New Roman"/>
              </w:rPr>
              <w:t xml:space="preserve"> Исследование и оптимизация состава компаундных собирателей для пенной сепарации алмазов // Горный информационно-аналитический бюллетень (научно-технический журнал) 2018. </w:t>
            </w:r>
            <w:r w:rsidR="000942B3">
              <w:rPr>
                <w:rFonts w:ascii="Times New Roman" w:hAnsi="Times New Roman" w:cs="Times New Roman"/>
              </w:rPr>
              <w:t>№</w:t>
            </w:r>
            <w:r w:rsidR="00193B68">
              <w:rPr>
                <w:rFonts w:ascii="Times New Roman" w:hAnsi="Times New Roman" w:cs="Times New Roman"/>
              </w:rPr>
              <w:t xml:space="preserve"> </w:t>
            </w:r>
            <w:r w:rsidR="000942B3">
              <w:rPr>
                <w:rFonts w:ascii="Times New Roman" w:hAnsi="Times New Roman" w:cs="Times New Roman"/>
              </w:rPr>
              <w:t xml:space="preserve">11. </w:t>
            </w:r>
            <w:r w:rsidR="000942B3" w:rsidRPr="00DA7DA3">
              <w:rPr>
                <w:rFonts w:ascii="Times New Roman" w:hAnsi="Times New Roman" w:cs="Times New Roman"/>
              </w:rPr>
              <w:t>С. 178-185</w:t>
            </w:r>
            <w:r w:rsidR="00193B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20" w:rsidRPr="003155EE" w:rsidRDefault="000942B3" w:rsidP="003155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ВАК -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20" w:rsidRPr="00BF39F5" w:rsidRDefault="002C172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F6850" w:rsidRPr="00BF39F5" w:rsidTr="00BF6850"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50" w:rsidRPr="00BF39F5" w:rsidRDefault="00BF6850" w:rsidP="00BF6850">
            <w:pPr>
              <w:pStyle w:val="a5"/>
              <w:jc w:val="center"/>
              <w:rPr>
                <w:rFonts w:ascii="Times New Roman" w:eastAsia="Calibri" w:hAnsi="Times New Roman" w:cs="Times New Roman"/>
              </w:rPr>
            </w:pPr>
            <w:r w:rsidRPr="000942B3">
              <w:rPr>
                <w:rFonts w:ascii="Times New Roman" w:hAnsi="Times New Roman" w:cs="Times New Roman"/>
                <w:b/>
              </w:rPr>
              <w:t>ПРИНЯТО В ПЕЧАТЬ</w:t>
            </w:r>
          </w:p>
        </w:tc>
      </w:tr>
      <w:tr w:rsidR="00451076" w:rsidRPr="00451076" w:rsidTr="00BF6850"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76" w:rsidRPr="00451076" w:rsidRDefault="00451076" w:rsidP="00B97C03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193B68">
              <w:rPr>
                <w:rFonts w:ascii="Times New Roman" w:hAnsi="Times New Roman" w:cs="Times New Roman"/>
                <w:lang w:val="en-US" w:eastAsia="ru-RU"/>
              </w:rPr>
              <w:t>1. G.P. Dvoichenkova, V.A. Chanturia, Yu.A. Podkamenniy. Research and classification of mineral formations on the surface of natural diamonds</w:t>
            </w:r>
            <w:r w:rsidRPr="00193B6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93B68">
              <w:rPr>
                <w:rFonts w:ascii="Times New Roman" w:hAnsi="Times New Roman" w:cs="Times New Roman"/>
              </w:rPr>
              <w:t>Материалы</w:t>
            </w:r>
            <w:r w:rsidRPr="00193B6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93B68">
              <w:rPr>
                <w:rFonts w:ascii="Times New Roman" w:hAnsi="Times New Roman" w:cs="Times New Roman"/>
              </w:rPr>
              <w:t>Международной</w:t>
            </w:r>
            <w:r w:rsidRPr="00193B6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93B68">
              <w:rPr>
                <w:rFonts w:ascii="Times New Roman" w:hAnsi="Times New Roman" w:cs="Times New Roman"/>
              </w:rPr>
              <w:t>научной</w:t>
            </w:r>
            <w:r w:rsidRPr="00193B6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93B68">
              <w:rPr>
                <w:rFonts w:ascii="Times New Roman" w:hAnsi="Times New Roman" w:cs="Times New Roman"/>
              </w:rPr>
              <w:t>конференции</w:t>
            </w:r>
            <w:r w:rsidRPr="00193B68">
              <w:rPr>
                <w:rFonts w:ascii="Times New Roman" w:hAnsi="Times New Roman" w:cs="Times New Roman"/>
                <w:lang w:val="en-US"/>
              </w:rPr>
              <w:t xml:space="preserve"> Far East Con-2018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76" w:rsidRPr="00451076" w:rsidRDefault="00451076" w:rsidP="00451076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93B68">
              <w:rPr>
                <w:rFonts w:ascii="Times New Roman" w:hAnsi="Times New Roman" w:cs="Times New Roman"/>
                <w:lang w:val="en-US"/>
              </w:rPr>
              <w:t>Scopus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76" w:rsidRPr="00451076" w:rsidRDefault="00451076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451076" w:rsidRPr="00451076" w:rsidTr="00AD1C54"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76" w:rsidRPr="00193B68" w:rsidRDefault="00451076" w:rsidP="00B97C03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193B68">
              <w:rPr>
                <w:rFonts w:ascii="Times New Roman" w:hAnsi="Times New Roman" w:cs="Times New Roman"/>
                <w:lang w:val="en-US" w:eastAsia="ru-RU"/>
              </w:rPr>
              <w:t>2. G.P. Dvoichenkova</w:t>
            </w:r>
            <w:r w:rsidRPr="00451076">
              <w:rPr>
                <w:rFonts w:ascii="Times New Roman" w:hAnsi="Times New Roman" w:cs="Times New Roman"/>
                <w:lang w:val="en-US" w:eastAsia="ru-RU"/>
              </w:rPr>
              <w:t>,</w:t>
            </w:r>
            <w:r w:rsidRPr="00193B68">
              <w:rPr>
                <w:rFonts w:ascii="Times New Roman" w:hAnsi="Times New Roman" w:cs="Times New Roman"/>
                <w:lang w:val="en-US" w:eastAsia="ru-RU"/>
              </w:rPr>
              <w:t xml:space="preserve"> A.S. Timofeev, I.Zh.Vinokurova</w:t>
            </w:r>
            <w:r w:rsidRPr="00451076">
              <w:rPr>
                <w:rFonts w:ascii="Times New Roman" w:hAnsi="Times New Roman" w:cs="Times New Roman"/>
                <w:lang w:val="en-US" w:eastAsia="ru-RU"/>
              </w:rPr>
              <w:t>.</w:t>
            </w:r>
            <w:r w:rsidRPr="00193B68">
              <w:rPr>
                <w:rFonts w:ascii="Times New Roman" w:hAnsi="Times New Roman" w:cs="Times New Roman"/>
                <w:lang w:val="en-US" w:eastAsia="ru-RU"/>
              </w:rPr>
              <w:t xml:space="preserve"> Assessment of technological efficiency of application of products of the membrane-less treatment of mineralized waters in a cycle of froth separation of kimberlite ores</w:t>
            </w:r>
            <w:r w:rsidRPr="00193B6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93B68">
              <w:rPr>
                <w:rFonts w:ascii="Times New Roman" w:hAnsi="Times New Roman" w:cs="Times New Roman"/>
              </w:rPr>
              <w:t>Материалы</w:t>
            </w:r>
            <w:r w:rsidRPr="00193B6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93B68">
              <w:rPr>
                <w:rFonts w:ascii="Times New Roman" w:hAnsi="Times New Roman" w:cs="Times New Roman"/>
              </w:rPr>
              <w:t>Международной</w:t>
            </w:r>
            <w:r w:rsidRPr="00193B6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93B68">
              <w:rPr>
                <w:rFonts w:ascii="Times New Roman" w:hAnsi="Times New Roman" w:cs="Times New Roman"/>
              </w:rPr>
              <w:t>научной</w:t>
            </w:r>
            <w:r w:rsidRPr="00193B6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93B68">
              <w:rPr>
                <w:rFonts w:ascii="Times New Roman" w:hAnsi="Times New Roman" w:cs="Times New Roman"/>
              </w:rPr>
              <w:t>конференции</w:t>
            </w:r>
            <w:r w:rsidRPr="00193B68">
              <w:rPr>
                <w:rFonts w:ascii="Times New Roman" w:hAnsi="Times New Roman" w:cs="Times New Roman"/>
                <w:lang w:val="en-US"/>
              </w:rPr>
              <w:t xml:space="preserve"> Far East Con-2018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76" w:rsidRPr="00193B68" w:rsidRDefault="00451076" w:rsidP="00451076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93B68">
              <w:rPr>
                <w:rFonts w:ascii="Times New Roman" w:hAnsi="Times New Roman" w:cs="Times New Roman"/>
                <w:lang w:val="en-US"/>
              </w:rPr>
              <w:t>Scopus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76" w:rsidRPr="00451076" w:rsidRDefault="00451076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451076" w:rsidRPr="00451076" w:rsidTr="00AD1C54"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76" w:rsidRPr="00193B68" w:rsidRDefault="00451076" w:rsidP="00B97C03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9769B9">
              <w:rPr>
                <w:rFonts w:ascii="Times New Roman" w:hAnsi="Times New Roman" w:cs="Times New Roman"/>
                <w:lang w:eastAsia="ru-RU"/>
              </w:rPr>
              <w:t xml:space="preserve">3. </w:t>
            </w:r>
            <w:r w:rsidRPr="00193B68">
              <w:rPr>
                <w:rFonts w:ascii="Times New Roman" w:hAnsi="Times New Roman" w:cs="Times New Roman"/>
                <w:lang w:val="en-US" w:eastAsia="ru-RU"/>
              </w:rPr>
              <w:t>G</w:t>
            </w:r>
            <w:r w:rsidRPr="009769B9">
              <w:rPr>
                <w:rFonts w:ascii="Times New Roman" w:hAnsi="Times New Roman" w:cs="Times New Roman"/>
                <w:lang w:eastAsia="ru-RU"/>
              </w:rPr>
              <w:t>.</w:t>
            </w:r>
            <w:r w:rsidRPr="00193B68">
              <w:rPr>
                <w:rFonts w:ascii="Times New Roman" w:hAnsi="Times New Roman" w:cs="Times New Roman"/>
                <w:lang w:val="en-US" w:eastAsia="ru-RU"/>
              </w:rPr>
              <w:t>P</w:t>
            </w:r>
            <w:r w:rsidRPr="009769B9">
              <w:rPr>
                <w:rFonts w:ascii="Times New Roman" w:hAnsi="Times New Roman" w:cs="Times New Roman"/>
                <w:lang w:eastAsia="ru-RU"/>
              </w:rPr>
              <w:t xml:space="preserve">. </w:t>
            </w:r>
            <w:r w:rsidRPr="00193B68">
              <w:rPr>
                <w:rFonts w:ascii="Times New Roman" w:hAnsi="Times New Roman" w:cs="Times New Roman"/>
                <w:lang w:val="en-US" w:eastAsia="ru-RU"/>
              </w:rPr>
              <w:t>Dvoichenkova</w:t>
            </w:r>
            <w:r w:rsidRPr="009769B9">
              <w:rPr>
                <w:rFonts w:ascii="Times New Roman" w:hAnsi="Times New Roman" w:cs="Times New Roman"/>
                <w:lang w:eastAsia="ru-RU"/>
              </w:rPr>
              <w:t xml:space="preserve">, </w:t>
            </w:r>
            <w:r w:rsidRPr="00193B68">
              <w:rPr>
                <w:rFonts w:ascii="Times New Roman" w:hAnsi="Times New Roman" w:cs="Times New Roman"/>
                <w:lang w:val="en-US" w:eastAsia="ru-RU"/>
              </w:rPr>
              <w:t>O</w:t>
            </w:r>
            <w:r w:rsidRPr="009769B9">
              <w:rPr>
                <w:rFonts w:ascii="Times New Roman" w:hAnsi="Times New Roman" w:cs="Times New Roman"/>
                <w:lang w:eastAsia="ru-RU"/>
              </w:rPr>
              <w:t>.</w:t>
            </w:r>
            <w:r w:rsidRPr="00193B68">
              <w:rPr>
                <w:rFonts w:ascii="Times New Roman" w:hAnsi="Times New Roman" w:cs="Times New Roman"/>
                <w:lang w:val="en-US" w:eastAsia="ru-RU"/>
              </w:rPr>
              <w:t>E</w:t>
            </w:r>
            <w:r w:rsidRPr="009769B9">
              <w:rPr>
                <w:rFonts w:ascii="Times New Roman" w:hAnsi="Times New Roman" w:cs="Times New Roman"/>
                <w:lang w:eastAsia="ru-RU"/>
              </w:rPr>
              <w:t xml:space="preserve">. </w:t>
            </w:r>
            <w:r w:rsidRPr="00193B68">
              <w:rPr>
                <w:rFonts w:ascii="Times New Roman" w:hAnsi="Times New Roman" w:cs="Times New Roman"/>
                <w:lang w:val="en-US" w:eastAsia="ru-RU"/>
              </w:rPr>
              <w:t>Kovalchuk</w:t>
            </w:r>
            <w:r w:rsidRPr="009769B9">
              <w:rPr>
                <w:rFonts w:ascii="Times New Roman" w:hAnsi="Times New Roman" w:cs="Times New Roman"/>
                <w:lang w:eastAsia="ru-RU"/>
              </w:rPr>
              <w:t xml:space="preserve">, </w:t>
            </w:r>
            <w:r w:rsidRPr="00193B68">
              <w:rPr>
                <w:rFonts w:ascii="Times New Roman" w:hAnsi="Times New Roman" w:cs="Times New Roman"/>
                <w:lang w:val="en-US" w:eastAsia="ru-RU"/>
              </w:rPr>
              <w:t>Yu</w:t>
            </w:r>
            <w:r w:rsidRPr="009769B9">
              <w:rPr>
                <w:rFonts w:ascii="Times New Roman" w:hAnsi="Times New Roman" w:cs="Times New Roman"/>
                <w:lang w:eastAsia="ru-RU"/>
              </w:rPr>
              <w:t>.</w:t>
            </w:r>
            <w:r w:rsidRPr="00193B68">
              <w:rPr>
                <w:rFonts w:ascii="Times New Roman" w:hAnsi="Times New Roman" w:cs="Times New Roman"/>
                <w:lang w:val="en-US" w:eastAsia="ru-RU"/>
              </w:rPr>
              <w:t>B</w:t>
            </w:r>
            <w:r w:rsidRPr="009769B9">
              <w:rPr>
                <w:rFonts w:ascii="Times New Roman" w:hAnsi="Times New Roman" w:cs="Times New Roman"/>
                <w:lang w:eastAsia="ru-RU"/>
              </w:rPr>
              <w:t xml:space="preserve">. </w:t>
            </w:r>
            <w:r w:rsidRPr="00193B68">
              <w:rPr>
                <w:rFonts w:ascii="Times New Roman" w:hAnsi="Times New Roman" w:cs="Times New Roman"/>
                <w:lang w:val="en-US" w:eastAsia="ru-RU"/>
              </w:rPr>
              <w:t>Stegnitsky</w:t>
            </w:r>
            <w:r w:rsidRPr="009769B9">
              <w:rPr>
                <w:rFonts w:ascii="Times New Roman" w:hAnsi="Times New Roman" w:cs="Times New Roman"/>
                <w:lang w:eastAsia="ru-RU"/>
              </w:rPr>
              <w:t xml:space="preserve">. </w:t>
            </w:r>
            <w:r w:rsidRPr="00193B68">
              <w:rPr>
                <w:rFonts w:ascii="Times New Roman" w:hAnsi="Times New Roman" w:cs="Times New Roman"/>
                <w:lang w:val="en-US" w:eastAsia="ru-RU"/>
              </w:rPr>
              <w:t>Experimental substantiation of the involvement of final tailings of the enrichment of diamond-containing raw materials into recycling</w:t>
            </w:r>
            <w:r w:rsidRPr="00193B6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93B68">
              <w:rPr>
                <w:rFonts w:ascii="Times New Roman" w:hAnsi="Times New Roman" w:cs="Times New Roman"/>
              </w:rPr>
              <w:t>Материалы</w:t>
            </w:r>
            <w:r w:rsidRPr="00193B6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93B68">
              <w:rPr>
                <w:rFonts w:ascii="Times New Roman" w:hAnsi="Times New Roman" w:cs="Times New Roman"/>
              </w:rPr>
              <w:t>Международной</w:t>
            </w:r>
            <w:r w:rsidRPr="00193B6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93B68">
              <w:rPr>
                <w:rFonts w:ascii="Times New Roman" w:hAnsi="Times New Roman" w:cs="Times New Roman"/>
              </w:rPr>
              <w:t>научной</w:t>
            </w:r>
            <w:r w:rsidRPr="00193B6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93B68">
              <w:rPr>
                <w:rFonts w:ascii="Times New Roman" w:hAnsi="Times New Roman" w:cs="Times New Roman"/>
              </w:rPr>
              <w:t>конференции</w:t>
            </w:r>
            <w:r w:rsidRPr="00193B68">
              <w:rPr>
                <w:rFonts w:ascii="Times New Roman" w:hAnsi="Times New Roman" w:cs="Times New Roman"/>
                <w:lang w:val="en-US"/>
              </w:rPr>
              <w:t xml:space="preserve"> Far East Con-2018</w:t>
            </w:r>
            <w:r w:rsidRPr="00451076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76" w:rsidRPr="00193B68" w:rsidRDefault="00451076" w:rsidP="00451076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93B68">
              <w:rPr>
                <w:rFonts w:ascii="Times New Roman" w:hAnsi="Times New Roman" w:cs="Times New Roman"/>
                <w:lang w:val="en-US"/>
              </w:rPr>
              <w:t>Scopus</w:t>
            </w:r>
          </w:p>
          <w:p w:rsidR="00451076" w:rsidRPr="00193B68" w:rsidRDefault="00451076" w:rsidP="00451076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76" w:rsidRPr="00451076" w:rsidRDefault="00451076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451076" w:rsidRPr="00451076" w:rsidTr="00AD1C54"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76" w:rsidRPr="00193B68" w:rsidRDefault="00451076" w:rsidP="00451076">
            <w:pPr>
              <w:pStyle w:val="a5"/>
              <w:rPr>
                <w:rFonts w:ascii="Times New Roman" w:hAnsi="Times New Roman" w:cs="Times New Roman"/>
                <w:b/>
                <w:lang w:val="en-US"/>
              </w:rPr>
            </w:pPr>
            <w:r w:rsidRPr="00451076">
              <w:rPr>
                <w:rStyle w:val="a6"/>
                <w:rFonts w:ascii="Times New Roman" w:hAnsi="Times New Roman" w:cs="Times New Roman"/>
                <w:b w:val="0"/>
                <w:color w:val="212121"/>
                <w:lang w:val="en-US"/>
              </w:rPr>
              <w:lastRenderedPageBreak/>
              <w:t xml:space="preserve">4. </w:t>
            </w:r>
            <w:r w:rsidRPr="00193B68">
              <w:rPr>
                <w:rStyle w:val="a6"/>
                <w:rFonts w:ascii="Times New Roman" w:hAnsi="Times New Roman" w:cs="Times New Roman"/>
                <w:b w:val="0"/>
                <w:color w:val="212121"/>
                <w:lang w:val="en-US"/>
              </w:rPr>
              <w:t>Galina DVOICHENKOVA, Valentin CHANTURIYA, Valery MOROZOV, Yury PODKAMENNY, Oleg KOVALCHUK</w:t>
            </w:r>
            <w:r w:rsidRPr="00193B68">
              <w:rPr>
                <w:rFonts w:ascii="Times New Roman" w:hAnsi="Times New Roman" w:cs="Times New Roman"/>
                <w:b/>
                <w:color w:val="212121"/>
                <w:lang w:val="en-US"/>
              </w:rPr>
              <w:t xml:space="preserve"> </w:t>
            </w:r>
          </w:p>
          <w:p w:rsidR="00451076" w:rsidRPr="00451076" w:rsidRDefault="00451076" w:rsidP="00B97C03">
            <w:pPr>
              <w:pStyle w:val="a5"/>
              <w:rPr>
                <w:rFonts w:ascii="Times New Roman" w:hAnsi="Times New Roman" w:cs="Times New Roman"/>
                <w:bCs/>
                <w:color w:val="212121"/>
                <w:lang w:val="en-US"/>
              </w:rPr>
            </w:pPr>
            <w:r w:rsidRPr="00193B68">
              <w:rPr>
                <w:rStyle w:val="a6"/>
                <w:rFonts w:ascii="Times New Roman" w:hAnsi="Times New Roman" w:cs="Times New Roman"/>
                <w:b w:val="0"/>
                <w:color w:val="212121"/>
                <w:lang w:val="en-US"/>
              </w:rPr>
              <w:t xml:space="preserve">The Study of the Origin of Hydrophilic Coatings on the Surface of Diamond in the Processing of Metasomatically Altered Kimberlites </w:t>
            </w:r>
            <w:r w:rsidRPr="00193B68">
              <w:rPr>
                <w:rFonts w:ascii="Times New Roman" w:hAnsi="Times New Roman" w:cs="Times New Roman"/>
                <w:lang w:val="en-US"/>
              </w:rPr>
              <w:t>ISSN: 16404920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76" w:rsidRPr="00193B68" w:rsidRDefault="00451076" w:rsidP="00451076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93B68">
              <w:rPr>
                <w:rFonts w:ascii="Times New Roman" w:hAnsi="Times New Roman" w:cs="Times New Roman"/>
                <w:lang w:val="en-US"/>
              </w:rPr>
              <w:t>WoS, S-Q3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76" w:rsidRPr="00451076" w:rsidRDefault="00451076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451076" w:rsidRPr="00451076" w:rsidTr="00AD1C54"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76" w:rsidRPr="00193B68" w:rsidRDefault="00451076" w:rsidP="00451076">
            <w:pPr>
              <w:pStyle w:val="a5"/>
              <w:rPr>
                <w:rFonts w:ascii="Times New Roman" w:hAnsi="Times New Roman" w:cs="Times New Roman"/>
                <w:b/>
                <w:color w:val="212121"/>
                <w:lang w:val="en-US"/>
              </w:rPr>
            </w:pPr>
            <w:r w:rsidRPr="00451076">
              <w:rPr>
                <w:rStyle w:val="a6"/>
                <w:rFonts w:ascii="Times New Roman" w:hAnsi="Times New Roman" w:cs="Times New Roman"/>
                <w:b w:val="0"/>
                <w:color w:val="212121"/>
                <w:lang w:val="en-US"/>
              </w:rPr>
              <w:t xml:space="preserve">5. </w:t>
            </w:r>
            <w:r w:rsidRPr="00193B68">
              <w:rPr>
                <w:rStyle w:val="a6"/>
                <w:rFonts w:ascii="Times New Roman" w:hAnsi="Times New Roman" w:cs="Times New Roman"/>
                <w:b w:val="0"/>
                <w:color w:val="212121"/>
                <w:lang w:val="en-US"/>
              </w:rPr>
              <w:t>Valentin CHANTURIYA, Galina DVOICHENKOVA, Valery MOROZOV, Yury PODKAMENNY, Oleg KOVALCHUK</w:t>
            </w:r>
            <w:r w:rsidRPr="00193B68">
              <w:rPr>
                <w:rFonts w:ascii="Times New Roman" w:hAnsi="Times New Roman" w:cs="Times New Roman"/>
                <w:b/>
                <w:color w:val="212121"/>
                <w:lang w:val="en-US"/>
              </w:rPr>
              <w:t xml:space="preserve"> </w:t>
            </w:r>
          </w:p>
          <w:p w:rsidR="00451076" w:rsidRPr="00193B68" w:rsidRDefault="00451076" w:rsidP="00451076">
            <w:pPr>
              <w:pStyle w:val="a5"/>
              <w:rPr>
                <w:rStyle w:val="a6"/>
                <w:rFonts w:ascii="Times New Roman" w:hAnsi="Times New Roman" w:cs="Times New Roman"/>
                <w:b w:val="0"/>
                <w:color w:val="212121"/>
                <w:lang w:val="en-US"/>
              </w:rPr>
            </w:pPr>
            <w:r w:rsidRPr="00193B68">
              <w:rPr>
                <w:rStyle w:val="a6"/>
                <w:rFonts w:ascii="Times New Roman" w:hAnsi="Times New Roman" w:cs="Times New Roman"/>
                <w:b w:val="0"/>
                <w:color w:val="212121"/>
                <w:lang w:val="en-US"/>
              </w:rPr>
              <w:t>The Formation of Crystalline Mineral Formations on The Surface of Diamonds and Their Destruction with The Use of The Products of Water Electrochemically Treatment</w:t>
            </w:r>
          </w:p>
          <w:p w:rsidR="00451076" w:rsidRPr="00451076" w:rsidRDefault="00451076" w:rsidP="00451076">
            <w:pPr>
              <w:pStyle w:val="a5"/>
              <w:rPr>
                <w:rStyle w:val="a6"/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193B68">
              <w:rPr>
                <w:rFonts w:ascii="Times New Roman" w:hAnsi="Times New Roman" w:cs="Times New Roman"/>
                <w:lang w:val="en-US"/>
              </w:rPr>
              <w:t>ISSN: 16404920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76" w:rsidRPr="00193B68" w:rsidRDefault="00D3480E" w:rsidP="00D3480E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93B68">
              <w:rPr>
                <w:rFonts w:ascii="Times New Roman" w:hAnsi="Times New Roman" w:cs="Times New Roman"/>
                <w:lang w:val="en-US"/>
              </w:rPr>
              <w:t>WoS, S-Q3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76" w:rsidRPr="00451076" w:rsidRDefault="00451076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881E0A" w:rsidRPr="00193B68" w:rsidTr="00AD1C54"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16" w:rsidRPr="00451076" w:rsidRDefault="00B22A69" w:rsidP="00193B68">
            <w:pPr>
              <w:pStyle w:val="a5"/>
              <w:rPr>
                <w:rFonts w:ascii="Times New Roman" w:hAnsi="Times New Roman" w:cs="Times New Roman"/>
                <w:b/>
                <w:lang w:val="en-US"/>
              </w:rPr>
            </w:pPr>
            <w:r w:rsidRPr="00193B68">
              <w:rPr>
                <w:rStyle w:val="a6"/>
                <w:rFonts w:ascii="Times New Roman" w:hAnsi="Times New Roman" w:cs="Times New Roman"/>
                <w:b w:val="0"/>
                <w:color w:val="212121"/>
                <w:lang w:val="en-US"/>
              </w:rPr>
              <w:t>6.</w:t>
            </w:r>
            <w:r w:rsidRPr="00193B68">
              <w:rPr>
                <w:rFonts w:ascii="Times New Roman" w:hAnsi="Times New Roman" w:cs="Times New Roman"/>
                <w:lang w:val="en-US"/>
              </w:rPr>
              <w:t xml:space="preserve"> Podkamenniy I.A., Dvoichenkova G.P., Kovalchuk O.E. Experimental substantiation of the relation of the structural-chemical properties of mineral education on natural diamonds from the substance composition of the kimberlite ore // Congress proceedings «XXIX International Mineral Processing Congress IMPC 2018».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16" w:rsidRPr="00451076" w:rsidRDefault="00B22A69" w:rsidP="00451076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1076">
              <w:rPr>
                <w:rFonts w:ascii="Times New Roman" w:hAnsi="Times New Roman" w:cs="Times New Roman"/>
                <w:lang w:val="en-US"/>
              </w:rPr>
              <w:t>WoS</w:t>
            </w:r>
            <w:r w:rsidR="00451076">
              <w:rPr>
                <w:rFonts w:ascii="Times New Roman" w:hAnsi="Times New Roman" w:cs="Times New Roman"/>
              </w:rPr>
              <w:t xml:space="preserve"> </w:t>
            </w:r>
            <w:r w:rsidRPr="00451076">
              <w:rPr>
                <w:rFonts w:ascii="Times New Roman" w:hAnsi="Times New Roman" w:cs="Times New Roman"/>
                <w:lang w:val="en-US"/>
              </w:rPr>
              <w:t>+</w:t>
            </w:r>
            <w:r w:rsidR="00451076">
              <w:rPr>
                <w:rFonts w:ascii="Times New Roman" w:hAnsi="Times New Roman" w:cs="Times New Roman"/>
              </w:rPr>
              <w:t xml:space="preserve"> </w:t>
            </w:r>
            <w:r w:rsidRPr="00451076">
              <w:rPr>
                <w:rFonts w:ascii="Times New Roman" w:hAnsi="Times New Roman" w:cs="Times New Roman"/>
                <w:lang w:val="en-US"/>
              </w:rPr>
              <w:t>Scopus+</w:t>
            </w:r>
            <w:r w:rsidRPr="00451076">
              <w:rPr>
                <w:rFonts w:ascii="Times New Roman" w:hAnsi="Times New Roman" w:cs="Times New Roman"/>
              </w:rPr>
              <w:t>ВАК</w:t>
            </w:r>
            <w:r w:rsidRPr="00451076">
              <w:rPr>
                <w:rFonts w:ascii="Times New Roman" w:hAnsi="Times New Roman" w:cs="Times New Roman"/>
                <w:lang w:val="en-US"/>
              </w:rPr>
              <w:t>-V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0A" w:rsidRPr="00193B68" w:rsidRDefault="00881E0A" w:rsidP="00193B68">
            <w:pPr>
              <w:pStyle w:val="a5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</w:tbl>
    <w:p w:rsidR="006D1987" w:rsidRPr="000942B3" w:rsidRDefault="006D1987" w:rsidP="006D1987">
      <w:pPr>
        <w:spacing w:after="0" w:line="240" w:lineRule="auto"/>
        <w:jc w:val="center"/>
        <w:rPr>
          <w:rFonts w:ascii="Times New Roman" w:eastAsia="Calibri" w:hAnsi="Times New Roman"/>
          <w:b/>
          <w:lang w:val="en-US" w:eastAsia="en-US"/>
        </w:rPr>
      </w:pPr>
    </w:p>
    <w:p w:rsidR="006D1987" w:rsidRDefault="00426D90" w:rsidP="00A41C69">
      <w:pPr>
        <w:spacing w:after="0" w:line="240" w:lineRule="auto"/>
        <w:ind w:left="56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A41C69">
        <w:rPr>
          <w:rFonts w:ascii="Times New Roman" w:hAnsi="Times New Roman"/>
          <w:b/>
          <w:sz w:val="24"/>
          <w:szCs w:val="24"/>
        </w:rPr>
        <w:t>.</w:t>
      </w:r>
      <w:r w:rsidR="00451076">
        <w:rPr>
          <w:rFonts w:ascii="Times New Roman" w:hAnsi="Times New Roman"/>
          <w:b/>
          <w:sz w:val="24"/>
          <w:szCs w:val="24"/>
        </w:rPr>
        <w:t xml:space="preserve"> </w:t>
      </w:r>
      <w:r w:rsidR="00A50CFA">
        <w:rPr>
          <w:rFonts w:ascii="Times New Roman" w:hAnsi="Times New Roman"/>
          <w:b/>
          <w:sz w:val="24"/>
          <w:szCs w:val="24"/>
        </w:rPr>
        <w:t xml:space="preserve">Публикации в изданиях </w:t>
      </w:r>
      <w:r w:rsidR="006D1987" w:rsidRPr="00556840">
        <w:rPr>
          <w:rFonts w:ascii="Times New Roman" w:hAnsi="Times New Roman"/>
          <w:b/>
          <w:sz w:val="24"/>
          <w:szCs w:val="24"/>
        </w:rPr>
        <w:t>РИНЦ</w:t>
      </w:r>
    </w:p>
    <w:p w:rsidR="00BF6850" w:rsidRPr="00556840" w:rsidRDefault="00BF6850" w:rsidP="00A41C69">
      <w:pPr>
        <w:spacing w:after="0" w:line="240" w:lineRule="auto"/>
        <w:ind w:left="568"/>
        <w:rPr>
          <w:rFonts w:ascii="Times New Roman" w:hAnsi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41"/>
        <w:gridCol w:w="2665"/>
      </w:tblGrid>
      <w:tr w:rsidR="006D1987" w:rsidTr="00D3480E"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987" w:rsidRDefault="006D1987" w:rsidP="00156771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Автор(ы), выходные данные публикации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987" w:rsidRDefault="006D1987" w:rsidP="0015677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Количество цитирований в БД РИНЦ</w:t>
            </w:r>
          </w:p>
        </w:tc>
      </w:tr>
      <w:tr w:rsidR="00BF6850" w:rsidTr="00FE0C65"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850" w:rsidRDefault="00BF6850" w:rsidP="001567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3480E">
              <w:rPr>
                <w:rFonts w:ascii="Times New Roman" w:hAnsi="Times New Roman"/>
                <w:b/>
              </w:rPr>
              <w:t>ОПУБЛИКОВАНО В ПЕЧАТИ</w:t>
            </w:r>
          </w:p>
        </w:tc>
      </w:tr>
      <w:tr w:rsidR="00D3480E" w:rsidRPr="00D3480E" w:rsidTr="00D3480E"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80E" w:rsidRPr="00D3480E" w:rsidRDefault="00D3480E" w:rsidP="00D3480E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D3480E">
              <w:rPr>
                <w:rFonts w:ascii="Times New Roman" w:hAnsi="Times New Roman" w:cs="Times New Roman"/>
                <w:lang w:val="en-US"/>
              </w:rPr>
              <w:t>1. Dvoichenkova G., Chanturiya V., Morozov V., Podkamenny Y., Kovalchuk O</w:t>
            </w:r>
            <w:r w:rsidR="00EF1626" w:rsidRPr="00EF1626">
              <w:rPr>
                <w:rFonts w:ascii="Times New Roman" w:hAnsi="Times New Roman" w:cs="Times New Roman"/>
                <w:lang w:val="en-US"/>
              </w:rPr>
              <w:t>.</w:t>
            </w:r>
            <w:r w:rsidRPr="00D3480E">
              <w:rPr>
                <w:rFonts w:ascii="Times New Roman" w:hAnsi="Times New Roman" w:cs="Times New Roman"/>
                <w:lang w:val="en-US"/>
              </w:rPr>
              <w:t xml:space="preserve"> Analysis of distribution of secondary minerals and their associations on the surface of diamonds and in derrivative products of metasomatically altered kimberlites /</w:t>
            </w:r>
            <w:r>
              <w:rPr>
                <w:rFonts w:ascii="Times New Roman" w:hAnsi="Times New Roman" w:cs="Times New Roman"/>
                <w:lang w:val="en-US"/>
              </w:rPr>
              <w:t>/ Proceedings conference 22nd I</w:t>
            </w:r>
            <w:r w:rsidRPr="00D3480E">
              <w:rPr>
                <w:rFonts w:ascii="Times New Roman" w:hAnsi="Times New Roman" w:cs="Times New Roman"/>
                <w:lang w:val="en-US"/>
              </w:rPr>
              <w:t xml:space="preserve">nternational conference on environment and mineral processing, 2018. pp. 71-75. ISBN: 978-80-248-4181-6  </w:t>
            </w:r>
            <w:r w:rsidRPr="00D3480E">
              <w:rPr>
                <w:rFonts w:ascii="Times New Roman" w:hAnsi="Times New Roman" w:cs="Times New Roman"/>
              </w:rPr>
              <w:t>РИНЦ</w:t>
            </w:r>
            <w:r w:rsidRPr="00D3480E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D3480E">
              <w:rPr>
                <w:rFonts w:ascii="Times New Roman" w:hAnsi="Times New Roman" w:cs="Times New Roman"/>
              </w:rPr>
              <w:t>Статья</w:t>
            </w:r>
            <w:r w:rsidRPr="00D3480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3480E">
              <w:rPr>
                <w:rFonts w:ascii="Times New Roman" w:hAnsi="Times New Roman" w:cs="Times New Roman"/>
              </w:rPr>
              <w:t>в</w:t>
            </w:r>
            <w:r w:rsidRPr="00D3480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3480E">
              <w:rPr>
                <w:rFonts w:ascii="Times New Roman" w:hAnsi="Times New Roman" w:cs="Times New Roman"/>
              </w:rPr>
              <w:t>сборнике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80E" w:rsidRPr="00D3480E" w:rsidRDefault="00D3480E" w:rsidP="001567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D3480E" w:rsidRPr="00D3480E" w:rsidTr="00D3480E"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80E" w:rsidRPr="00D3480E" w:rsidRDefault="00D3480E" w:rsidP="00D3480E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D3480E">
              <w:rPr>
                <w:rFonts w:ascii="Times New Roman" w:hAnsi="Times New Roman" w:cs="Times New Roman"/>
                <w:lang w:val="en-US"/>
              </w:rPr>
              <w:t>2. Chanturiya V.V., Dvoichenkova G.P., Morozov V.V., Po</w:t>
            </w:r>
            <w:r w:rsidR="00EF1626">
              <w:rPr>
                <w:rFonts w:ascii="Times New Roman" w:hAnsi="Times New Roman" w:cs="Times New Roman"/>
                <w:lang w:val="en-US"/>
              </w:rPr>
              <w:t>dkamenniy Yu. A. Kovalchuk O.E.</w:t>
            </w:r>
            <w:r w:rsidRPr="00D3480E">
              <w:rPr>
                <w:rFonts w:ascii="Times New Roman" w:hAnsi="Times New Roman" w:cs="Times New Roman"/>
                <w:lang w:val="en-US"/>
              </w:rPr>
              <w:t xml:space="preserve"> The mechanism of formation of finely dispersed minerals on the surface of diamonds and the application of electrolysis products of water systems for t</w:t>
            </w:r>
            <w:r>
              <w:rPr>
                <w:rFonts w:ascii="Times New Roman" w:hAnsi="Times New Roman" w:cs="Times New Roman"/>
                <w:lang w:val="en-US"/>
              </w:rPr>
              <w:t>heir destruction // Proceedings conference 22nd I</w:t>
            </w:r>
            <w:r w:rsidRPr="00D3480E">
              <w:rPr>
                <w:rFonts w:ascii="Times New Roman" w:hAnsi="Times New Roman" w:cs="Times New Roman"/>
                <w:lang w:val="en-US"/>
              </w:rPr>
              <w:t>nternational conference on environment and mineral processing, 2018. pp. 10</w:t>
            </w:r>
            <w:r>
              <w:rPr>
                <w:rFonts w:ascii="Times New Roman" w:hAnsi="Times New Roman" w:cs="Times New Roman"/>
                <w:lang w:val="en-US"/>
              </w:rPr>
              <w:t xml:space="preserve">3-108. ISBN: 978-80-248-4181-6 </w:t>
            </w:r>
            <w:r w:rsidRPr="00D3480E">
              <w:rPr>
                <w:rFonts w:ascii="Times New Roman" w:hAnsi="Times New Roman" w:cs="Times New Roman"/>
              </w:rPr>
              <w:t>РИНЦ</w:t>
            </w:r>
            <w:r w:rsidRPr="00D3480E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D3480E">
              <w:rPr>
                <w:rFonts w:ascii="Times New Roman" w:hAnsi="Times New Roman" w:cs="Times New Roman"/>
              </w:rPr>
              <w:t>Статья</w:t>
            </w:r>
            <w:r w:rsidRPr="00D3480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3480E">
              <w:rPr>
                <w:rFonts w:ascii="Times New Roman" w:hAnsi="Times New Roman" w:cs="Times New Roman"/>
              </w:rPr>
              <w:t>в</w:t>
            </w:r>
            <w:r w:rsidRPr="00D3480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3480E">
              <w:rPr>
                <w:rFonts w:ascii="Times New Roman" w:hAnsi="Times New Roman" w:cs="Times New Roman"/>
              </w:rPr>
              <w:t>сборнике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80E" w:rsidRPr="00D3480E" w:rsidRDefault="00D3480E" w:rsidP="001567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D3480E" w:rsidRPr="00D3480E" w:rsidTr="00D3480E"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80E" w:rsidRPr="00D3480E" w:rsidRDefault="00D3480E" w:rsidP="00D3480E">
            <w:pPr>
              <w:pStyle w:val="a5"/>
              <w:rPr>
                <w:rFonts w:ascii="Times New Roman" w:hAnsi="Times New Roman" w:cs="Times New Roman"/>
              </w:rPr>
            </w:pPr>
            <w:r w:rsidRPr="00D3480E">
              <w:rPr>
                <w:rFonts w:ascii="Times New Roman" w:hAnsi="Times New Roman" w:cs="Times New Roman"/>
                <w:lang w:val="en-US"/>
              </w:rPr>
              <w:t>3. Podkamenniy I.A., Dvoichenkova G.P., Kovalchuk O.E. Experimental substantiation of the relation of the structural-chemical properties of mineral education on natural diamonds from the substance composition of the kimberlite ore // XXIX International Mineral Processing Congress IMPC 2018.  pp</w:t>
            </w:r>
            <w:r w:rsidRPr="00D3480E">
              <w:rPr>
                <w:rFonts w:ascii="Times New Roman" w:hAnsi="Times New Roman" w:cs="Times New Roman"/>
              </w:rPr>
              <w:t xml:space="preserve">. 243. </w:t>
            </w:r>
            <w:r w:rsidRPr="00D3480E">
              <w:rPr>
                <w:rFonts w:ascii="Times New Roman" w:hAnsi="Times New Roman" w:cs="Times New Roman"/>
                <w:lang w:val="en-US"/>
              </w:rPr>
              <w:t>ISBN</w:t>
            </w:r>
            <w:r w:rsidRPr="00D3480E">
              <w:rPr>
                <w:rFonts w:ascii="Times New Roman" w:hAnsi="Times New Roman" w:cs="Times New Roman"/>
              </w:rPr>
              <w:t>: 978-5-98191-086-9 РИНЦ Тезисы в сборнике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80E" w:rsidRPr="00D3480E" w:rsidRDefault="00D3480E" w:rsidP="001567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D3480E" w:rsidRPr="00D3480E" w:rsidTr="00D3480E"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80E" w:rsidRPr="00D3480E" w:rsidRDefault="00D3480E" w:rsidP="00EF1626">
            <w:pPr>
              <w:pStyle w:val="a5"/>
              <w:rPr>
                <w:rFonts w:ascii="Times New Roman" w:hAnsi="Times New Roman" w:cs="Times New Roman"/>
              </w:rPr>
            </w:pPr>
            <w:r w:rsidRPr="00D3480E">
              <w:rPr>
                <w:rFonts w:ascii="Times New Roman" w:hAnsi="Times New Roman" w:cs="Times New Roman"/>
              </w:rPr>
              <w:t>4. Махрачев А.Ф., Двойченкова Г.П., Лезова С.П.</w:t>
            </w:r>
            <w:r w:rsidR="00EF1626">
              <w:rPr>
                <w:rFonts w:ascii="Times New Roman" w:hAnsi="Times New Roman" w:cs="Times New Roman"/>
              </w:rPr>
              <w:t xml:space="preserve"> </w:t>
            </w:r>
            <w:r w:rsidRPr="00D3480E">
              <w:rPr>
                <w:rFonts w:ascii="Times New Roman" w:hAnsi="Times New Roman" w:cs="Times New Roman"/>
              </w:rPr>
              <w:t xml:space="preserve"> Исследование и применение компаундных собирателей для пенной сепарации алмазосодержащих кимберлитов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480E">
              <w:rPr>
                <w:rFonts w:ascii="Times New Roman" w:hAnsi="Times New Roman" w:cs="Times New Roman"/>
              </w:rPr>
              <w:t>// «Новые классы флотационных реагентов и современные методы оценки их адсорбции,</w:t>
            </w:r>
            <w:r w:rsidR="00AD1C54">
              <w:rPr>
                <w:rFonts w:ascii="Times New Roman" w:hAnsi="Times New Roman" w:cs="Times New Roman"/>
              </w:rPr>
              <w:t xml:space="preserve"> в</w:t>
            </w:r>
            <w:r w:rsidRPr="00D3480E">
              <w:rPr>
                <w:rFonts w:ascii="Times New Roman" w:hAnsi="Times New Roman" w:cs="Times New Roman"/>
              </w:rPr>
              <w:t xml:space="preserve"> микро- и наночастицах минералов" (Плаксинские чтения - 2018), </w:t>
            </w:r>
            <w:r w:rsidRPr="00D3480E">
              <w:rPr>
                <w:rFonts w:ascii="Times New Roman" w:hAnsi="Times New Roman" w:cs="Times New Roman"/>
                <w:lang w:val="en-US"/>
              </w:rPr>
              <w:t>c</w:t>
            </w:r>
            <w:r w:rsidRPr="00D3480E">
              <w:rPr>
                <w:rFonts w:ascii="Times New Roman" w:hAnsi="Times New Roman" w:cs="Times New Roman"/>
              </w:rPr>
              <w:t>. 37-40. ISBN: 978-5-9973-4873-1</w:t>
            </w:r>
            <w:r>
              <w:rPr>
                <w:rFonts w:ascii="Times New Roman" w:hAnsi="Times New Roman" w:cs="Times New Roman"/>
              </w:rPr>
              <w:t>,</w:t>
            </w:r>
            <w:r w:rsidRPr="00D3480E">
              <w:rPr>
                <w:rFonts w:ascii="Times New Roman" w:hAnsi="Times New Roman" w:cs="Times New Roman"/>
              </w:rPr>
              <w:t xml:space="preserve"> РИНЦ</w:t>
            </w:r>
            <w:r>
              <w:rPr>
                <w:rFonts w:ascii="Times New Roman" w:hAnsi="Times New Roman" w:cs="Times New Roman"/>
              </w:rPr>
              <w:t>.</w:t>
            </w:r>
            <w:r w:rsidRPr="00D3480E">
              <w:rPr>
                <w:rFonts w:ascii="Times New Roman" w:hAnsi="Times New Roman" w:cs="Times New Roman"/>
              </w:rPr>
              <w:t xml:space="preserve"> Статья в сборнике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80E" w:rsidRPr="00D3480E" w:rsidRDefault="00D3480E" w:rsidP="001567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50CFA" w:rsidRPr="00D3480E" w:rsidTr="00D3480E">
        <w:trPr>
          <w:trHeight w:val="990"/>
        </w:trPr>
        <w:tc>
          <w:tcPr>
            <w:tcW w:w="69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0CFA" w:rsidRPr="00D3480E" w:rsidRDefault="00564D92" w:rsidP="00D3480E">
            <w:pPr>
              <w:pStyle w:val="a5"/>
              <w:rPr>
                <w:rFonts w:ascii="Times New Roman" w:hAnsi="Times New Roman" w:cs="Times New Roman"/>
              </w:rPr>
            </w:pPr>
            <w:r w:rsidRPr="00D3480E">
              <w:rPr>
                <w:rFonts w:ascii="Times New Roman" w:hAnsi="Times New Roman" w:cs="Times New Roman"/>
              </w:rPr>
              <w:t>5.</w:t>
            </w:r>
            <w:r w:rsidR="00D3480E">
              <w:rPr>
                <w:rFonts w:ascii="Times New Roman" w:hAnsi="Times New Roman" w:cs="Times New Roman"/>
              </w:rPr>
              <w:t xml:space="preserve"> </w:t>
            </w:r>
            <w:r w:rsidRPr="00D3480E">
              <w:rPr>
                <w:rFonts w:ascii="Times New Roman" w:hAnsi="Times New Roman" w:cs="Times New Roman"/>
              </w:rPr>
              <w:t>Подкаменный Ю.А., Двойченкова Г.П., Ковальчук О.Е.</w:t>
            </w:r>
            <w:r w:rsidR="00D3480E">
              <w:rPr>
                <w:rFonts w:ascii="Times New Roman" w:hAnsi="Times New Roman" w:cs="Times New Roman"/>
              </w:rPr>
              <w:t xml:space="preserve"> </w:t>
            </w:r>
            <w:r w:rsidRPr="00D3480E">
              <w:rPr>
                <w:rFonts w:ascii="Times New Roman" w:hAnsi="Times New Roman" w:cs="Times New Roman"/>
              </w:rPr>
              <w:t xml:space="preserve"> Влияние вещественного состава кимберлитовых пород</w:t>
            </w:r>
            <w:r w:rsidR="00D3480E">
              <w:rPr>
                <w:rFonts w:ascii="Times New Roman" w:hAnsi="Times New Roman" w:cs="Times New Roman"/>
              </w:rPr>
              <w:t xml:space="preserve"> </w:t>
            </w:r>
            <w:r w:rsidRPr="00D3480E">
              <w:rPr>
                <w:rFonts w:ascii="Times New Roman" w:hAnsi="Times New Roman" w:cs="Times New Roman"/>
              </w:rPr>
              <w:t>на гидрофобно-гидрофильное состояние поверхности</w:t>
            </w:r>
            <w:r w:rsidR="00D3480E">
              <w:rPr>
                <w:rFonts w:ascii="Times New Roman" w:hAnsi="Times New Roman" w:cs="Times New Roman"/>
              </w:rPr>
              <w:t xml:space="preserve"> </w:t>
            </w:r>
            <w:r w:rsidRPr="00D3480E">
              <w:rPr>
                <w:rFonts w:ascii="Times New Roman" w:hAnsi="Times New Roman" w:cs="Times New Roman"/>
              </w:rPr>
              <w:t xml:space="preserve">алмазных кристаллов // Сборник докладов IX Всероссийской научно-практической конференции студентов, аспирантов и молодых ученых, 2018. </w:t>
            </w:r>
            <w:r w:rsidRPr="00D3480E">
              <w:rPr>
                <w:rFonts w:ascii="Times New Roman" w:hAnsi="Times New Roman" w:cs="Times New Roman"/>
                <w:lang w:val="en-US"/>
              </w:rPr>
              <w:t>c</w:t>
            </w:r>
            <w:r w:rsidRPr="00D3480E">
              <w:rPr>
                <w:rFonts w:ascii="Times New Roman" w:hAnsi="Times New Roman" w:cs="Times New Roman"/>
              </w:rPr>
              <w:t>. 97-100. ISBN 978-5-7513-2576-3</w:t>
            </w:r>
            <w:r w:rsidR="00D3480E">
              <w:rPr>
                <w:rFonts w:ascii="Times New Roman" w:hAnsi="Times New Roman" w:cs="Times New Roman"/>
              </w:rPr>
              <w:t>,</w:t>
            </w:r>
            <w:r w:rsidRPr="00D3480E">
              <w:rPr>
                <w:rFonts w:ascii="Times New Roman" w:hAnsi="Times New Roman" w:cs="Times New Roman"/>
              </w:rPr>
              <w:t xml:space="preserve"> РИНЦ</w:t>
            </w:r>
            <w:r w:rsidR="00D3480E">
              <w:rPr>
                <w:rFonts w:ascii="Times New Roman" w:hAnsi="Times New Roman" w:cs="Times New Roman"/>
              </w:rPr>
              <w:t>.</w:t>
            </w:r>
            <w:r w:rsidRPr="00D3480E">
              <w:rPr>
                <w:rFonts w:ascii="Times New Roman" w:hAnsi="Times New Roman" w:cs="Times New Roman"/>
              </w:rPr>
              <w:t xml:space="preserve"> Тезисы в сборнике</w:t>
            </w:r>
            <w:r w:rsidR="00D348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0CFA" w:rsidRPr="00D3480E" w:rsidRDefault="00A50CFA" w:rsidP="00D3480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BF6850" w:rsidRDefault="00BF6850" w:rsidP="00A41C69">
      <w:pPr>
        <w:spacing w:after="0" w:line="240" w:lineRule="auto"/>
        <w:ind w:left="568"/>
        <w:rPr>
          <w:rFonts w:ascii="Times New Roman" w:hAnsi="Times New Roman" w:cs="Times New Roman"/>
          <w:b/>
        </w:rPr>
      </w:pPr>
    </w:p>
    <w:p w:rsidR="006D1987" w:rsidRPr="009E58CA" w:rsidRDefault="00F2500B" w:rsidP="00A41C69">
      <w:pPr>
        <w:spacing w:after="0" w:line="240" w:lineRule="auto"/>
        <w:ind w:left="568"/>
        <w:rPr>
          <w:rFonts w:ascii="Times New Roman" w:hAnsi="Times New Roman" w:cs="Times New Roman"/>
          <w:b/>
        </w:rPr>
      </w:pPr>
      <w:r w:rsidRPr="009E58CA">
        <w:rPr>
          <w:rFonts w:ascii="Times New Roman" w:hAnsi="Times New Roman" w:cs="Times New Roman"/>
          <w:b/>
        </w:rPr>
        <w:lastRenderedPageBreak/>
        <w:t>6</w:t>
      </w:r>
      <w:r w:rsidR="00A41C69" w:rsidRPr="009E58CA">
        <w:rPr>
          <w:rFonts w:ascii="Times New Roman" w:hAnsi="Times New Roman" w:cs="Times New Roman"/>
          <w:b/>
        </w:rPr>
        <w:t>.</w:t>
      </w:r>
      <w:r w:rsidR="00AD1C54">
        <w:rPr>
          <w:rFonts w:ascii="Times New Roman" w:hAnsi="Times New Roman" w:cs="Times New Roman"/>
          <w:b/>
        </w:rPr>
        <w:t xml:space="preserve"> </w:t>
      </w:r>
      <w:r w:rsidR="006D1987" w:rsidRPr="009E58CA">
        <w:rPr>
          <w:rFonts w:ascii="Times New Roman" w:hAnsi="Times New Roman" w:cs="Times New Roman"/>
          <w:b/>
        </w:rPr>
        <w:t>Публикации в трудах международных и всероссийских конференций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6"/>
        <w:gridCol w:w="2409"/>
        <w:gridCol w:w="3969"/>
      </w:tblGrid>
      <w:tr w:rsidR="006D1987" w:rsidRPr="009E58CA" w:rsidTr="003C3186">
        <w:trPr>
          <w:trHeight w:val="665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1987" w:rsidRPr="009E58CA" w:rsidRDefault="006D1987" w:rsidP="00D87649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E58CA">
              <w:rPr>
                <w:rFonts w:ascii="Times New Roman" w:hAnsi="Times New Roman" w:cs="Times New Roman"/>
              </w:rPr>
              <w:t>Статус и наименование конференции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1987" w:rsidRPr="009E58CA" w:rsidRDefault="006D1987" w:rsidP="00D8764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E58CA">
              <w:rPr>
                <w:rFonts w:ascii="Times New Roman" w:hAnsi="Times New Roman" w:cs="Times New Roman"/>
              </w:rPr>
              <w:t>Автор(ы)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1987" w:rsidRPr="009E58CA" w:rsidRDefault="003C3186" w:rsidP="003C31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Выходные данные </w:t>
            </w:r>
            <w:r w:rsidR="006D1987" w:rsidRPr="009E58CA">
              <w:rPr>
                <w:rFonts w:ascii="Times New Roman" w:hAnsi="Times New Roman" w:cs="Times New Roman"/>
              </w:rPr>
              <w:t>публикации</w:t>
            </w:r>
          </w:p>
        </w:tc>
      </w:tr>
      <w:tr w:rsidR="00C22AD7" w:rsidRPr="009E58CA" w:rsidTr="003C3186">
        <w:trPr>
          <w:trHeight w:val="330"/>
        </w:trPr>
        <w:tc>
          <w:tcPr>
            <w:tcW w:w="32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2AD7" w:rsidRPr="009E58CA" w:rsidRDefault="009E58CA" w:rsidP="00AD1C54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9E58CA">
              <w:rPr>
                <w:rFonts w:ascii="Times New Roman" w:hAnsi="Times New Roman"/>
              </w:rPr>
              <w:t>XXVI Международный научный симпозиум «Неделя горняка – 2018»</w:t>
            </w:r>
            <w:r w:rsidR="008F455A">
              <w:rPr>
                <w:rFonts w:ascii="Times New Roman" w:hAnsi="Times New Roman"/>
              </w:rPr>
              <w:t>,</w:t>
            </w:r>
            <w:r w:rsidR="00AD1C54">
              <w:rPr>
                <w:rFonts w:ascii="Times New Roman" w:hAnsi="Times New Roman"/>
              </w:rPr>
              <w:t xml:space="preserve"> </w:t>
            </w:r>
            <w:r w:rsidR="008F455A">
              <w:rPr>
                <w:rFonts w:ascii="Times New Roman" w:hAnsi="Times New Roman"/>
              </w:rPr>
              <w:t>Москва.</w:t>
            </w:r>
            <w:r w:rsidR="00AD1C54">
              <w:rPr>
                <w:rFonts w:ascii="Times New Roman" w:hAnsi="Times New Roman"/>
              </w:rPr>
              <w:t xml:space="preserve"> </w:t>
            </w:r>
            <w:r w:rsidR="008F455A">
              <w:rPr>
                <w:rFonts w:ascii="Times New Roman" w:hAnsi="Times New Roman"/>
              </w:rPr>
              <w:t>29.01</w:t>
            </w:r>
            <w:r w:rsidR="00AD1C54">
              <w:rPr>
                <w:rFonts w:ascii="Times New Roman" w:hAnsi="Times New Roman"/>
              </w:rPr>
              <w:t>.2018 г.</w:t>
            </w:r>
            <w:r w:rsidR="008F455A">
              <w:rPr>
                <w:rFonts w:ascii="Times New Roman" w:hAnsi="Times New Roman"/>
              </w:rPr>
              <w:t xml:space="preserve"> – </w:t>
            </w:r>
            <w:r w:rsidR="00AD1C54">
              <w:rPr>
                <w:rFonts w:ascii="Times New Roman" w:hAnsi="Times New Roman"/>
              </w:rPr>
              <w:t>0</w:t>
            </w:r>
            <w:r w:rsidR="008F455A">
              <w:rPr>
                <w:rFonts w:ascii="Times New Roman" w:hAnsi="Times New Roman"/>
              </w:rPr>
              <w:t>2.02. 2018</w:t>
            </w:r>
            <w:r w:rsidR="00AD1C54">
              <w:rPr>
                <w:rFonts w:ascii="Times New Roman" w:hAnsi="Times New Roman"/>
              </w:rPr>
              <w:t xml:space="preserve"> </w:t>
            </w:r>
            <w:r w:rsidR="008F455A">
              <w:rPr>
                <w:rFonts w:ascii="Times New Roman" w:hAnsi="Times New Roman"/>
              </w:rPr>
              <w:t>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2AD7" w:rsidRPr="009E58CA" w:rsidRDefault="009E58CA" w:rsidP="00C22AD7">
            <w:pPr>
              <w:pStyle w:val="a5"/>
              <w:rPr>
                <w:rFonts w:ascii="Times New Roman" w:hAnsi="Times New Roman" w:cs="Times New Roman"/>
              </w:rPr>
            </w:pPr>
            <w:r w:rsidRPr="009E58CA">
              <w:rPr>
                <w:rFonts w:ascii="Times New Roman" w:hAnsi="Times New Roman" w:cs="Times New Roman"/>
              </w:rPr>
              <w:t>Двойченкова Г.П., Ковальчук О.Е., Подкаменный Ю.А.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2AD7" w:rsidRPr="003C3186" w:rsidRDefault="009E58CA" w:rsidP="003C3186">
            <w:pPr>
              <w:pStyle w:val="a5"/>
              <w:rPr>
                <w:rFonts w:ascii="Times New Roman" w:hAnsi="Times New Roman" w:cs="Times New Roman"/>
              </w:rPr>
            </w:pPr>
            <w:r w:rsidRPr="003C3186">
              <w:rPr>
                <w:rFonts w:ascii="Times New Roman" w:hAnsi="Times New Roman" w:cs="Times New Roman"/>
              </w:rPr>
              <w:t>Систематизация и классификация минеральных образований на поверхности природных алмазных кристаллов</w:t>
            </w:r>
          </w:p>
        </w:tc>
      </w:tr>
      <w:tr w:rsidR="00C22AD7" w:rsidRPr="009E58CA" w:rsidTr="003C3186">
        <w:trPr>
          <w:trHeight w:val="135"/>
        </w:trPr>
        <w:tc>
          <w:tcPr>
            <w:tcW w:w="32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2AD7" w:rsidRPr="009E58CA" w:rsidRDefault="009E58CA" w:rsidP="00C22AD7">
            <w:pPr>
              <w:pStyle w:val="a3"/>
              <w:numPr>
                <w:ilvl w:val="0"/>
                <w:numId w:val="3"/>
              </w:numPr>
              <w:tabs>
                <w:tab w:val="left" w:pos="405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9E58CA">
              <w:rPr>
                <w:rFonts w:ascii="Times New Roman" w:hAnsi="Times New Roman"/>
              </w:rPr>
              <w:t>XXVI Международный научный симпозиум «Неделя горняка – 2018»</w:t>
            </w:r>
            <w:r w:rsidR="00AD1C54">
              <w:rPr>
                <w:rFonts w:ascii="Times New Roman" w:hAnsi="Times New Roman"/>
              </w:rPr>
              <w:t xml:space="preserve">, </w:t>
            </w:r>
            <w:r w:rsidR="008F455A">
              <w:rPr>
                <w:rFonts w:ascii="Times New Roman" w:hAnsi="Times New Roman"/>
              </w:rPr>
              <w:t>Москва.</w:t>
            </w:r>
            <w:r w:rsidR="00AD1C54">
              <w:rPr>
                <w:rFonts w:ascii="Times New Roman" w:hAnsi="Times New Roman"/>
              </w:rPr>
              <w:t xml:space="preserve"> </w:t>
            </w:r>
            <w:r w:rsidR="008F455A">
              <w:rPr>
                <w:rFonts w:ascii="Times New Roman" w:hAnsi="Times New Roman"/>
              </w:rPr>
              <w:t>29.01</w:t>
            </w:r>
            <w:r w:rsidR="00AD1C54">
              <w:rPr>
                <w:rFonts w:ascii="Times New Roman" w:hAnsi="Times New Roman"/>
              </w:rPr>
              <w:t xml:space="preserve">.2018 г. </w:t>
            </w:r>
            <w:r w:rsidR="008F455A">
              <w:rPr>
                <w:rFonts w:ascii="Times New Roman" w:hAnsi="Times New Roman"/>
              </w:rPr>
              <w:t xml:space="preserve"> – </w:t>
            </w:r>
            <w:r w:rsidR="00AD1C54">
              <w:rPr>
                <w:rFonts w:ascii="Times New Roman" w:hAnsi="Times New Roman"/>
              </w:rPr>
              <w:t>0</w:t>
            </w:r>
            <w:r w:rsidR="008F455A">
              <w:rPr>
                <w:rFonts w:ascii="Times New Roman" w:hAnsi="Times New Roman"/>
              </w:rPr>
              <w:t>2.02. 2018</w:t>
            </w:r>
            <w:r w:rsidR="00AD1C54">
              <w:rPr>
                <w:rFonts w:ascii="Times New Roman" w:hAnsi="Times New Roman"/>
              </w:rPr>
              <w:t xml:space="preserve"> </w:t>
            </w:r>
            <w:r w:rsidR="008F455A">
              <w:rPr>
                <w:rFonts w:ascii="Times New Roman" w:hAnsi="Times New Roman"/>
              </w:rPr>
              <w:t>г</w:t>
            </w:r>
            <w:r w:rsidR="00AD1C54">
              <w:rPr>
                <w:rFonts w:ascii="Times New Roman" w:hAnsi="Times New Roman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2AD7" w:rsidRPr="009E58CA" w:rsidRDefault="009E58CA" w:rsidP="00C22AD7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E58CA">
              <w:rPr>
                <w:rFonts w:ascii="Times New Roman" w:hAnsi="Times New Roman" w:cs="Times New Roman"/>
              </w:rPr>
              <w:t>Двойченкова Г.П</w:t>
            </w:r>
            <w:r w:rsidR="00AD1C54">
              <w:rPr>
                <w:rFonts w:ascii="Times New Roman" w:hAnsi="Times New Roman" w:cs="Times New Roman"/>
              </w:rPr>
              <w:t>.</w:t>
            </w:r>
          </w:p>
          <w:p w:rsidR="009E58CA" w:rsidRPr="009E58CA" w:rsidRDefault="009E58CA" w:rsidP="00AD1C54">
            <w:pPr>
              <w:pStyle w:val="a5"/>
              <w:rPr>
                <w:rFonts w:ascii="Times New Roman" w:hAnsi="Times New Roman" w:cs="Times New Roman"/>
              </w:rPr>
            </w:pPr>
            <w:r w:rsidRPr="009E58CA">
              <w:rPr>
                <w:rFonts w:ascii="Times New Roman" w:hAnsi="Times New Roman" w:cs="Times New Roman"/>
              </w:rPr>
              <w:t>Тимофеев А.С., Попадьин Е.Г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2AD7" w:rsidRPr="003C3186" w:rsidRDefault="009E58CA" w:rsidP="003C3186">
            <w:pPr>
              <w:pStyle w:val="a5"/>
              <w:rPr>
                <w:rFonts w:ascii="Times New Roman" w:hAnsi="Times New Roman" w:cs="Times New Roman"/>
              </w:rPr>
            </w:pPr>
            <w:r w:rsidRPr="003C3186">
              <w:rPr>
                <w:rFonts w:ascii="Times New Roman" w:hAnsi="Times New Roman" w:cs="Times New Roman"/>
              </w:rPr>
              <w:t xml:space="preserve">Интенсификация процесса тяжелосредной сепарации алмазосодержащего сырья методом азотирования ферросилициевой суспензии </w:t>
            </w:r>
            <w:r w:rsidR="00C22AD7" w:rsidRPr="003C3186">
              <w:rPr>
                <w:rFonts w:ascii="Times New Roman" w:hAnsi="Times New Roman" w:cs="Times New Roman"/>
              </w:rPr>
              <w:t>восточных регионов России».</w:t>
            </w:r>
          </w:p>
        </w:tc>
      </w:tr>
      <w:tr w:rsidR="00C22AD7" w:rsidRPr="009E58CA" w:rsidTr="003C3186">
        <w:trPr>
          <w:trHeight w:val="118"/>
        </w:trPr>
        <w:tc>
          <w:tcPr>
            <w:tcW w:w="32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2AD7" w:rsidRPr="009E58CA" w:rsidRDefault="009E58CA" w:rsidP="00551378">
            <w:pPr>
              <w:pStyle w:val="a3"/>
              <w:numPr>
                <w:ilvl w:val="0"/>
                <w:numId w:val="3"/>
              </w:numPr>
              <w:tabs>
                <w:tab w:val="left" w:pos="330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9E58CA">
              <w:rPr>
                <w:rFonts w:ascii="Times New Roman" w:hAnsi="Times New Roman"/>
              </w:rPr>
              <w:t>XXVI Международный научный симпозиум «Неделя горняка – 2018»</w:t>
            </w:r>
            <w:r w:rsidR="00C22AD7" w:rsidRPr="009E58CA">
              <w:rPr>
                <w:rFonts w:ascii="Times New Roman" w:hAnsi="Times New Roman"/>
              </w:rPr>
              <w:t>.</w:t>
            </w:r>
            <w:r w:rsidR="008F455A">
              <w:rPr>
                <w:rFonts w:ascii="Times New Roman" w:hAnsi="Times New Roman"/>
              </w:rPr>
              <w:t xml:space="preserve"> Москва.</w:t>
            </w:r>
            <w:r w:rsidR="00AD1C54">
              <w:rPr>
                <w:rFonts w:ascii="Times New Roman" w:hAnsi="Times New Roman"/>
              </w:rPr>
              <w:t xml:space="preserve"> </w:t>
            </w:r>
            <w:r w:rsidR="008F455A">
              <w:rPr>
                <w:rFonts w:ascii="Times New Roman" w:hAnsi="Times New Roman"/>
              </w:rPr>
              <w:t>29.01</w:t>
            </w:r>
            <w:r w:rsidR="00AD1C54">
              <w:rPr>
                <w:rFonts w:ascii="Times New Roman" w:hAnsi="Times New Roman"/>
              </w:rPr>
              <w:t>.2018 г.</w:t>
            </w:r>
            <w:r w:rsidR="008F455A">
              <w:rPr>
                <w:rFonts w:ascii="Times New Roman" w:hAnsi="Times New Roman"/>
              </w:rPr>
              <w:t xml:space="preserve"> – </w:t>
            </w:r>
            <w:r w:rsidR="00AD1C54">
              <w:rPr>
                <w:rFonts w:ascii="Times New Roman" w:hAnsi="Times New Roman"/>
              </w:rPr>
              <w:t>0</w:t>
            </w:r>
            <w:r w:rsidR="008F455A">
              <w:rPr>
                <w:rFonts w:ascii="Times New Roman" w:hAnsi="Times New Roman"/>
              </w:rPr>
              <w:t>2.02. 2018</w:t>
            </w:r>
            <w:r w:rsidR="00AD1C54">
              <w:rPr>
                <w:rFonts w:ascii="Times New Roman" w:hAnsi="Times New Roman"/>
              </w:rPr>
              <w:t xml:space="preserve"> </w:t>
            </w:r>
            <w:r w:rsidR="008F455A">
              <w:rPr>
                <w:rFonts w:ascii="Times New Roman" w:hAnsi="Times New Roman"/>
              </w:rPr>
              <w:t>г</w:t>
            </w:r>
            <w:r w:rsidR="00AD1C54">
              <w:rPr>
                <w:rFonts w:ascii="Times New Roman" w:hAnsi="Times New Roman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2AD7" w:rsidRPr="009E58CA" w:rsidRDefault="009E58CA" w:rsidP="009E58CA">
            <w:pPr>
              <w:pStyle w:val="a5"/>
              <w:tabs>
                <w:tab w:val="left" w:pos="330"/>
              </w:tabs>
              <w:rPr>
                <w:rFonts w:ascii="Times New Roman" w:hAnsi="Times New Roman" w:cs="Times New Roman"/>
              </w:rPr>
            </w:pPr>
            <w:r w:rsidRPr="009E58CA">
              <w:rPr>
                <w:rFonts w:ascii="Times New Roman" w:hAnsi="Times New Roman" w:cs="Times New Roman"/>
              </w:rPr>
              <w:t xml:space="preserve">Чантурия В.А., Двойченкова Г.П., Коваленко Е.Г.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2AD7" w:rsidRPr="003C3186" w:rsidRDefault="009E58CA" w:rsidP="003C3186">
            <w:pPr>
              <w:pStyle w:val="a5"/>
              <w:rPr>
                <w:rFonts w:ascii="Times New Roman" w:hAnsi="Times New Roman" w:cs="Times New Roman"/>
              </w:rPr>
            </w:pPr>
            <w:r w:rsidRPr="003C3186">
              <w:rPr>
                <w:rFonts w:ascii="Times New Roman" w:hAnsi="Times New Roman" w:cs="Times New Roman"/>
              </w:rPr>
              <w:t>Комбинированные процессы извлечения алмазов в условиях переработки интен</w:t>
            </w:r>
            <w:r w:rsidR="003C3186">
              <w:rPr>
                <w:rFonts w:ascii="Times New Roman" w:hAnsi="Times New Roman" w:cs="Times New Roman"/>
              </w:rPr>
              <w:t xml:space="preserve">сивно измененных кимберлитовых </w:t>
            </w:r>
            <w:r w:rsidRPr="003C3186">
              <w:rPr>
                <w:rFonts w:ascii="Times New Roman" w:hAnsi="Times New Roman" w:cs="Times New Roman"/>
              </w:rPr>
              <w:t>руд</w:t>
            </w:r>
            <w:r w:rsidR="00C22AD7" w:rsidRPr="003C3186">
              <w:rPr>
                <w:rFonts w:ascii="Times New Roman" w:hAnsi="Times New Roman" w:cs="Times New Roman"/>
              </w:rPr>
              <w:t>.</w:t>
            </w:r>
          </w:p>
        </w:tc>
      </w:tr>
      <w:tr w:rsidR="00C22AD7" w:rsidRPr="009E58CA" w:rsidTr="003C3186">
        <w:trPr>
          <w:trHeight w:val="120"/>
        </w:trPr>
        <w:tc>
          <w:tcPr>
            <w:tcW w:w="32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2AD7" w:rsidRPr="009E58CA" w:rsidRDefault="009E58CA" w:rsidP="00551378">
            <w:pPr>
              <w:pStyle w:val="a3"/>
              <w:numPr>
                <w:ilvl w:val="0"/>
                <w:numId w:val="3"/>
              </w:numPr>
              <w:tabs>
                <w:tab w:val="left" w:pos="330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9E58CA">
              <w:rPr>
                <w:rFonts w:ascii="Times New Roman" w:eastAsia="Times New Roman" w:hAnsi="Times New Roman"/>
                <w:iCs/>
                <w:color w:val="282828"/>
                <w:lang w:val="en-US" w:eastAsia="ru-RU"/>
              </w:rPr>
              <w:t>IX</w:t>
            </w:r>
            <w:r w:rsidRPr="009E58CA">
              <w:rPr>
                <w:rFonts w:ascii="Times New Roman" w:eastAsia="Times New Roman" w:hAnsi="Times New Roman"/>
                <w:iCs/>
                <w:color w:val="282828"/>
                <w:lang w:eastAsia="ru-RU"/>
              </w:rPr>
              <w:t xml:space="preserve"> Всероссийская научно-практическая конференция студентов, аспирантов и молодых ученых «Молодежь и научно-практический прогресс в современном </w:t>
            </w:r>
            <w:r w:rsidRPr="00AD1C54">
              <w:rPr>
                <w:rFonts w:ascii="Times New Roman" w:eastAsia="Times New Roman" w:hAnsi="Times New Roman"/>
                <w:iCs/>
                <w:color w:val="282828"/>
                <w:lang w:eastAsia="ru-RU"/>
              </w:rPr>
              <w:t>мире»</w:t>
            </w:r>
            <w:r w:rsidR="00AD1C54">
              <w:rPr>
                <w:rFonts w:ascii="Times New Roman" w:eastAsia="Times New Roman" w:hAnsi="Times New Roman"/>
                <w:iCs/>
                <w:color w:val="282828"/>
                <w:lang w:eastAsia="ru-RU"/>
              </w:rPr>
              <w:t>.</w:t>
            </w:r>
            <w:r w:rsidR="008F455A" w:rsidRPr="00AD1C54">
              <w:rPr>
                <w:rFonts w:ascii="Times New Roman" w:eastAsia="Times New Roman" w:hAnsi="Times New Roman"/>
                <w:iCs/>
                <w:color w:val="282828"/>
                <w:lang w:eastAsia="ru-RU"/>
              </w:rPr>
              <w:t xml:space="preserve"> Мирный, МПТИ (ф) СВФУ</w:t>
            </w:r>
            <w:r w:rsidR="00A5400D" w:rsidRPr="00AD1C54">
              <w:rPr>
                <w:rFonts w:ascii="Times New Roman" w:eastAsia="Times New Roman" w:hAnsi="Times New Roman"/>
                <w:iCs/>
                <w:color w:val="282828"/>
                <w:lang w:eastAsia="ru-RU"/>
              </w:rPr>
              <w:t>,</w:t>
            </w:r>
            <w:r w:rsidR="00AD1C54">
              <w:rPr>
                <w:rFonts w:ascii="Times New Roman" w:eastAsia="Times New Roman" w:hAnsi="Times New Roman"/>
                <w:iCs/>
                <w:color w:val="282828"/>
                <w:lang w:eastAsia="ru-RU"/>
              </w:rPr>
              <w:t xml:space="preserve"> </w:t>
            </w:r>
            <w:r w:rsidR="00A5400D" w:rsidRPr="00AD1C54">
              <w:rPr>
                <w:rFonts w:ascii="Times New Roman" w:eastAsia="Times New Roman" w:hAnsi="Times New Roman"/>
                <w:iCs/>
                <w:color w:val="282828"/>
                <w:lang w:eastAsia="ru-RU"/>
              </w:rPr>
              <w:t>12.04</w:t>
            </w:r>
            <w:r w:rsidR="00AD1C54">
              <w:rPr>
                <w:rFonts w:ascii="Times New Roman" w:eastAsia="Times New Roman" w:hAnsi="Times New Roman"/>
                <w:iCs/>
                <w:color w:val="282828"/>
                <w:lang w:eastAsia="ru-RU"/>
              </w:rPr>
              <w:t>.2018 г. – 14.04.</w:t>
            </w:r>
            <w:r w:rsidR="00A5400D" w:rsidRPr="00AD1C54">
              <w:rPr>
                <w:rFonts w:ascii="Times New Roman" w:eastAsia="Times New Roman" w:hAnsi="Times New Roman"/>
                <w:iCs/>
                <w:color w:val="282828"/>
                <w:lang w:eastAsia="ru-RU"/>
              </w:rPr>
              <w:t>2018</w:t>
            </w:r>
            <w:r w:rsidR="00AD1C54">
              <w:rPr>
                <w:rFonts w:ascii="Times New Roman" w:eastAsia="Times New Roman" w:hAnsi="Times New Roman"/>
                <w:iCs/>
                <w:color w:val="282828"/>
                <w:lang w:eastAsia="ru-RU"/>
              </w:rPr>
              <w:t xml:space="preserve"> </w:t>
            </w:r>
            <w:r w:rsidR="00A5400D" w:rsidRPr="00AD1C54">
              <w:rPr>
                <w:rFonts w:ascii="Times New Roman" w:eastAsia="Times New Roman" w:hAnsi="Times New Roman"/>
                <w:iCs/>
                <w:color w:val="282828"/>
                <w:lang w:eastAsia="ru-RU"/>
              </w:rPr>
              <w:t>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2AD7" w:rsidRPr="009E58CA" w:rsidRDefault="009E58CA" w:rsidP="00551378">
            <w:pPr>
              <w:tabs>
                <w:tab w:val="left" w:pos="33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E58CA">
              <w:rPr>
                <w:rFonts w:ascii="Times New Roman" w:eastAsia="Times New Roman" w:hAnsi="Times New Roman" w:cs="Times New Roman"/>
                <w:iCs/>
                <w:color w:val="282828"/>
              </w:rPr>
              <w:t>Подкаменный Ю.А., Двойченкова Г.П., Ковальчук О.Е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2AD7" w:rsidRPr="003C3186" w:rsidRDefault="009E58CA" w:rsidP="003C3186">
            <w:pPr>
              <w:pStyle w:val="a5"/>
              <w:rPr>
                <w:rFonts w:ascii="Times New Roman" w:hAnsi="Times New Roman" w:cs="Times New Roman"/>
              </w:rPr>
            </w:pPr>
            <w:r w:rsidRPr="003C3186">
              <w:rPr>
                <w:rFonts w:ascii="Times New Roman" w:eastAsia="Times New Roman" w:hAnsi="Times New Roman" w:cs="Times New Roman"/>
                <w:iCs/>
                <w:color w:val="282828"/>
              </w:rPr>
              <w:t>Влияние вещественного состава кимберлитовых пород на гидрофобно-гидрофильное состояние поверхности алмазных кристаллов</w:t>
            </w:r>
          </w:p>
        </w:tc>
      </w:tr>
      <w:tr w:rsidR="009E58CA" w:rsidRPr="00C621F6" w:rsidTr="003C3186">
        <w:trPr>
          <w:trHeight w:val="120"/>
        </w:trPr>
        <w:tc>
          <w:tcPr>
            <w:tcW w:w="32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58CA" w:rsidRPr="003C3186" w:rsidRDefault="009E58CA" w:rsidP="003C3186">
            <w:pPr>
              <w:pStyle w:val="a3"/>
              <w:numPr>
                <w:ilvl w:val="0"/>
                <w:numId w:val="3"/>
              </w:numPr>
              <w:tabs>
                <w:tab w:val="left" w:pos="330"/>
              </w:tabs>
              <w:spacing w:after="0" w:line="240" w:lineRule="auto"/>
              <w:ind w:left="0" w:firstLine="0"/>
              <w:rPr>
                <w:rFonts w:ascii="Times New Roman" w:hAnsi="Times New Roman"/>
                <w:lang w:val="en-US"/>
              </w:rPr>
            </w:pPr>
            <w:r w:rsidRPr="003C3186">
              <w:rPr>
                <w:rFonts w:ascii="Times New Roman" w:hAnsi="Times New Roman"/>
              </w:rPr>
              <w:t>Международная</w:t>
            </w:r>
            <w:r w:rsidRPr="003C3186">
              <w:rPr>
                <w:rFonts w:ascii="Times New Roman" w:hAnsi="Times New Roman"/>
                <w:lang w:val="en-US"/>
              </w:rPr>
              <w:t xml:space="preserve"> </w:t>
            </w:r>
            <w:r w:rsidRPr="003C3186">
              <w:rPr>
                <w:rFonts w:ascii="Times New Roman" w:hAnsi="Times New Roman"/>
              </w:rPr>
              <w:t>конференция</w:t>
            </w:r>
            <w:r w:rsidRPr="003C3186">
              <w:rPr>
                <w:rFonts w:ascii="Times New Roman" w:hAnsi="Times New Roman"/>
                <w:lang w:val="en-US"/>
              </w:rPr>
              <w:t xml:space="preserve"> 22 nd Conference on Environment and Mineral Processing</w:t>
            </w:r>
            <w:r w:rsidR="00A5400D" w:rsidRPr="003C3186">
              <w:rPr>
                <w:rFonts w:ascii="Times New Roman" w:hAnsi="Times New Roman"/>
                <w:lang w:val="en-US"/>
              </w:rPr>
              <w:t xml:space="preserve"> Technical University of Ostrava, - Czech Republic,</w:t>
            </w:r>
            <w:r w:rsidR="003C3186" w:rsidRPr="003C3186">
              <w:rPr>
                <w:rFonts w:ascii="Times New Roman" w:hAnsi="Times New Roman"/>
                <w:lang w:val="en-US"/>
              </w:rPr>
              <w:t xml:space="preserve"> </w:t>
            </w:r>
            <w:r w:rsidR="00A5400D" w:rsidRPr="003C3186">
              <w:rPr>
                <w:rFonts w:ascii="Times New Roman" w:hAnsi="Times New Roman"/>
                <w:lang w:val="en-US"/>
              </w:rPr>
              <w:t>31.05</w:t>
            </w:r>
            <w:r w:rsidR="003C3186" w:rsidRPr="003C3186">
              <w:rPr>
                <w:rFonts w:ascii="Times New Roman" w:hAnsi="Times New Roman"/>
                <w:lang w:val="en-US"/>
              </w:rPr>
              <w:t xml:space="preserve">.2018 </w:t>
            </w:r>
            <w:r w:rsidR="003C3186" w:rsidRPr="003C3186">
              <w:rPr>
                <w:rFonts w:ascii="Times New Roman" w:hAnsi="Times New Roman"/>
              </w:rPr>
              <w:t>г</w:t>
            </w:r>
            <w:r w:rsidR="003C3186" w:rsidRPr="003C3186">
              <w:rPr>
                <w:rFonts w:ascii="Times New Roman" w:hAnsi="Times New Roman"/>
                <w:lang w:val="en-US"/>
              </w:rPr>
              <w:t xml:space="preserve">. </w:t>
            </w:r>
            <w:r w:rsidR="00A5400D" w:rsidRPr="003C3186">
              <w:rPr>
                <w:rFonts w:ascii="Times New Roman" w:hAnsi="Times New Roman"/>
                <w:lang w:val="en-US"/>
              </w:rPr>
              <w:t>-</w:t>
            </w:r>
            <w:r w:rsidR="003C3186" w:rsidRPr="003C3186">
              <w:rPr>
                <w:rFonts w:ascii="Times New Roman" w:hAnsi="Times New Roman"/>
                <w:lang w:val="en-US"/>
              </w:rPr>
              <w:t xml:space="preserve"> </w:t>
            </w:r>
            <w:r w:rsidR="00A5400D" w:rsidRPr="003C3186">
              <w:rPr>
                <w:rFonts w:ascii="Times New Roman" w:hAnsi="Times New Roman"/>
                <w:lang w:val="en-US"/>
              </w:rPr>
              <w:t>02.06.2018</w:t>
            </w:r>
            <w:r w:rsidR="003C3186" w:rsidRPr="003C3186">
              <w:rPr>
                <w:rFonts w:ascii="Times New Roman" w:hAnsi="Times New Roman"/>
                <w:lang w:val="en-US"/>
              </w:rPr>
              <w:t xml:space="preserve"> </w:t>
            </w:r>
            <w:r w:rsidR="00A5400D" w:rsidRPr="003C3186">
              <w:rPr>
                <w:rFonts w:ascii="Times New Roman" w:hAnsi="Times New Roman"/>
              </w:rPr>
              <w:t>г</w:t>
            </w:r>
            <w:r w:rsidR="00A5400D" w:rsidRPr="003C3186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58CA" w:rsidRPr="003C3186" w:rsidRDefault="009E58CA" w:rsidP="003C3186">
            <w:pPr>
              <w:rPr>
                <w:rFonts w:ascii="Times New Roman" w:hAnsi="Times New Roman" w:cs="Times New Roman"/>
                <w:lang w:val="en-US"/>
              </w:rPr>
            </w:pPr>
            <w:r w:rsidRPr="009E58CA">
              <w:rPr>
                <w:rFonts w:ascii="Times New Roman" w:hAnsi="Times New Roman" w:cs="Times New Roman"/>
                <w:lang w:val="en-US"/>
              </w:rPr>
              <w:t>CHANTURIYA V., DVOICHENKOVA G., MOROZOV V.,</w:t>
            </w:r>
            <w:r w:rsidR="003C3186" w:rsidRPr="003C318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E58CA">
              <w:rPr>
                <w:rFonts w:ascii="Times New Roman" w:hAnsi="Times New Roman" w:cs="Times New Roman"/>
                <w:lang w:val="en-US"/>
              </w:rPr>
              <w:t>PODKAMENNY Y., KOVALCHUK O.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58CA" w:rsidRPr="003C3186" w:rsidRDefault="009E58CA" w:rsidP="003C318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3C3186">
              <w:rPr>
                <w:rFonts w:ascii="Times New Roman" w:hAnsi="Times New Roman" w:cs="Times New Roman"/>
                <w:lang w:val="en-US"/>
              </w:rPr>
              <w:t>Analysis of distribution of secondary minerals and their associations on the surface of diamonds and in derrivative products of metasomatically altered kimberlites</w:t>
            </w:r>
          </w:p>
        </w:tc>
      </w:tr>
      <w:tr w:rsidR="009E58CA" w:rsidRPr="00C621F6" w:rsidTr="003C3186">
        <w:trPr>
          <w:trHeight w:val="135"/>
        </w:trPr>
        <w:tc>
          <w:tcPr>
            <w:tcW w:w="32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58CA" w:rsidRPr="003C3186" w:rsidRDefault="009E58CA" w:rsidP="003C3186">
            <w:pPr>
              <w:pStyle w:val="a3"/>
              <w:numPr>
                <w:ilvl w:val="0"/>
                <w:numId w:val="3"/>
              </w:numPr>
              <w:tabs>
                <w:tab w:val="left" w:pos="330"/>
              </w:tabs>
              <w:spacing w:after="0" w:line="240" w:lineRule="auto"/>
              <w:ind w:left="0" w:firstLine="0"/>
              <w:rPr>
                <w:rFonts w:ascii="Times New Roman" w:hAnsi="Times New Roman"/>
                <w:lang w:val="en-US"/>
              </w:rPr>
            </w:pPr>
            <w:r w:rsidRPr="003C3186">
              <w:rPr>
                <w:rFonts w:ascii="Times New Roman" w:hAnsi="Times New Roman"/>
              </w:rPr>
              <w:t>Международная</w:t>
            </w:r>
            <w:r w:rsidRPr="003C3186">
              <w:rPr>
                <w:rFonts w:ascii="Times New Roman" w:hAnsi="Times New Roman"/>
                <w:lang w:val="en-US"/>
              </w:rPr>
              <w:t xml:space="preserve"> </w:t>
            </w:r>
            <w:r w:rsidRPr="003C3186">
              <w:rPr>
                <w:rFonts w:ascii="Times New Roman" w:hAnsi="Times New Roman"/>
              </w:rPr>
              <w:t>конференция</w:t>
            </w:r>
            <w:r w:rsidRPr="003C3186">
              <w:rPr>
                <w:rFonts w:ascii="Times New Roman" w:hAnsi="Times New Roman"/>
                <w:lang w:val="en-US"/>
              </w:rPr>
              <w:t xml:space="preserve"> 22 nd Conference on Environment and Mineral Processing</w:t>
            </w:r>
            <w:r w:rsidR="00A5400D" w:rsidRPr="003C3186">
              <w:rPr>
                <w:rFonts w:ascii="Times New Roman" w:hAnsi="Times New Roman"/>
                <w:lang w:val="en-US"/>
              </w:rPr>
              <w:t xml:space="preserve"> Technical University of Ostrava, - Czech Republic,</w:t>
            </w:r>
            <w:r w:rsidR="003C3186" w:rsidRPr="003C3186">
              <w:rPr>
                <w:rFonts w:ascii="Times New Roman" w:hAnsi="Times New Roman"/>
                <w:lang w:val="en-US"/>
              </w:rPr>
              <w:t xml:space="preserve"> </w:t>
            </w:r>
            <w:r w:rsidR="00A5400D" w:rsidRPr="003C3186">
              <w:rPr>
                <w:rFonts w:ascii="Times New Roman" w:hAnsi="Times New Roman"/>
                <w:lang w:val="en-US"/>
              </w:rPr>
              <w:t>31.05</w:t>
            </w:r>
            <w:r w:rsidR="003C3186" w:rsidRPr="003C3186">
              <w:rPr>
                <w:rFonts w:ascii="Times New Roman" w:hAnsi="Times New Roman"/>
                <w:lang w:val="en-US"/>
              </w:rPr>
              <w:t xml:space="preserve">.2018 </w:t>
            </w:r>
            <w:r w:rsidR="003C3186" w:rsidRPr="003C3186">
              <w:rPr>
                <w:rFonts w:ascii="Times New Roman" w:hAnsi="Times New Roman"/>
              </w:rPr>
              <w:t>г</w:t>
            </w:r>
            <w:r w:rsidR="003C3186" w:rsidRPr="003C3186">
              <w:rPr>
                <w:rFonts w:ascii="Times New Roman" w:hAnsi="Times New Roman"/>
                <w:lang w:val="en-US"/>
              </w:rPr>
              <w:t xml:space="preserve">. </w:t>
            </w:r>
            <w:r w:rsidR="00A5400D" w:rsidRPr="003C3186">
              <w:rPr>
                <w:rFonts w:ascii="Times New Roman" w:hAnsi="Times New Roman"/>
                <w:lang w:val="en-US"/>
              </w:rPr>
              <w:t>-</w:t>
            </w:r>
            <w:r w:rsidR="003C3186" w:rsidRPr="003C3186">
              <w:rPr>
                <w:rFonts w:ascii="Times New Roman" w:hAnsi="Times New Roman"/>
                <w:lang w:val="en-US"/>
              </w:rPr>
              <w:t xml:space="preserve"> </w:t>
            </w:r>
            <w:r w:rsidR="00A5400D" w:rsidRPr="003C3186">
              <w:rPr>
                <w:rFonts w:ascii="Times New Roman" w:hAnsi="Times New Roman"/>
                <w:lang w:val="en-US"/>
              </w:rPr>
              <w:t>02.06.2018</w:t>
            </w:r>
            <w:r w:rsidR="003C3186" w:rsidRPr="003C3186">
              <w:rPr>
                <w:rFonts w:ascii="Times New Roman" w:hAnsi="Times New Roman"/>
                <w:lang w:val="en-US"/>
              </w:rPr>
              <w:t xml:space="preserve"> </w:t>
            </w:r>
            <w:r w:rsidR="00A5400D" w:rsidRPr="003C3186">
              <w:rPr>
                <w:rFonts w:ascii="Times New Roman" w:hAnsi="Times New Roman"/>
              </w:rPr>
              <w:t>г</w:t>
            </w:r>
            <w:r w:rsidR="00A5400D" w:rsidRPr="003C3186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3186" w:rsidRDefault="009E58CA" w:rsidP="009E58CA">
            <w:pPr>
              <w:tabs>
                <w:tab w:val="left" w:pos="33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9E58CA">
              <w:rPr>
                <w:rFonts w:ascii="Times New Roman" w:hAnsi="Times New Roman" w:cs="Times New Roman"/>
                <w:lang w:val="en-US"/>
              </w:rPr>
              <w:t xml:space="preserve">CHANTURIYA V., DVOYCHENKOVA G., </w:t>
            </w:r>
          </w:p>
          <w:p w:rsidR="009E58CA" w:rsidRPr="009E58CA" w:rsidRDefault="009E58CA" w:rsidP="009E58CA">
            <w:pPr>
              <w:tabs>
                <w:tab w:val="left" w:pos="33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9E58CA">
              <w:rPr>
                <w:rFonts w:ascii="Times New Roman" w:hAnsi="Times New Roman" w:cs="Times New Roman"/>
                <w:lang w:val="en-US"/>
              </w:rPr>
              <w:t>MOROZOV V., PODKAMENNY Y., KOVALCHUK O.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58CA" w:rsidRPr="003C3186" w:rsidRDefault="009E58CA" w:rsidP="003C318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3C3186">
              <w:rPr>
                <w:rFonts w:ascii="Times New Roman" w:hAnsi="Times New Roman" w:cs="Times New Roman"/>
                <w:lang w:val="en-US"/>
              </w:rPr>
              <w:t>The mechanism of formation of finely dispersed minerals on the surface of diamonds and the application of electrolysis products of water systems for their destruction</w:t>
            </w:r>
          </w:p>
        </w:tc>
      </w:tr>
      <w:tr w:rsidR="009E58CA" w:rsidRPr="00C621F6" w:rsidTr="003C3186">
        <w:trPr>
          <w:trHeight w:val="118"/>
        </w:trPr>
        <w:tc>
          <w:tcPr>
            <w:tcW w:w="32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58CA" w:rsidRPr="009E58CA" w:rsidRDefault="009E58CA" w:rsidP="009E58CA">
            <w:pPr>
              <w:pStyle w:val="a3"/>
              <w:numPr>
                <w:ilvl w:val="0"/>
                <w:numId w:val="3"/>
              </w:numPr>
              <w:tabs>
                <w:tab w:val="left" w:pos="330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9E58CA">
              <w:rPr>
                <w:rFonts w:ascii="Times New Roman" w:hAnsi="Times New Roman"/>
                <w:lang w:val="en-US"/>
              </w:rPr>
              <w:t>XXIX</w:t>
            </w:r>
            <w:r w:rsidRPr="009E58CA">
              <w:rPr>
                <w:rFonts w:ascii="Times New Roman" w:hAnsi="Times New Roman"/>
              </w:rPr>
              <w:t xml:space="preserve"> Международный конгресс по обогащению полезных ископаемых</w:t>
            </w:r>
            <w:r w:rsidR="00A5400D">
              <w:rPr>
                <w:rFonts w:ascii="Times New Roman" w:hAnsi="Times New Roman"/>
              </w:rPr>
              <w:t>, Москва, 17.09</w:t>
            </w:r>
            <w:r w:rsidR="003C3186" w:rsidRPr="003C3186">
              <w:rPr>
                <w:rFonts w:ascii="Times New Roman" w:hAnsi="Times New Roman"/>
              </w:rPr>
              <w:t>.2018 г.</w:t>
            </w:r>
            <w:r w:rsidR="003C3186">
              <w:rPr>
                <w:rFonts w:ascii="Times New Roman" w:hAnsi="Times New Roman"/>
              </w:rPr>
              <w:t xml:space="preserve"> </w:t>
            </w:r>
            <w:r w:rsidR="00A5400D">
              <w:rPr>
                <w:rFonts w:ascii="Times New Roman" w:hAnsi="Times New Roman"/>
              </w:rPr>
              <w:t>-</w:t>
            </w:r>
            <w:r w:rsidR="003C3186">
              <w:rPr>
                <w:rFonts w:ascii="Times New Roman" w:hAnsi="Times New Roman"/>
              </w:rPr>
              <w:t xml:space="preserve"> 21.09.</w:t>
            </w:r>
            <w:r w:rsidR="00A5400D">
              <w:rPr>
                <w:rFonts w:ascii="Times New Roman" w:hAnsi="Times New Roman"/>
              </w:rPr>
              <w:t>2018</w:t>
            </w:r>
            <w:r w:rsidR="003C3186">
              <w:rPr>
                <w:rFonts w:ascii="Times New Roman" w:hAnsi="Times New Roman"/>
              </w:rPr>
              <w:t xml:space="preserve"> </w:t>
            </w:r>
            <w:r w:rsidR="00A5400D">
              <w:rPr>
                <w:rFonts w:ascii="Times New Roman" w:hAnsi="Times New Roman"/>
              </w:rPr>
              <w:t>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3186" w:rsidRDefault="009E58CA" w:rsidP="009E58CA">
            <w:pPr>
              <w:tabs>
                <w:tab w:val="left" w:pos="33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E58CA">
              <w:rPr>
                <w:rFonts w:ascii="Times New Roman" w:hAnsi="Times New Roman" w:cs="Times New Roman"/>
                <w:lang w:val="en-US"/>
              </w:rPr>
              <w:t>I</w:t>
            </w:r>
            <w:r w:rsidRPr="009E58CA">
              <w:rPr>
                <w:rFonts w:ascii="Times New Roman" w:hAnsi="Times New Roman" w:cs="Times New Roman"/>
              </w:rPr>
              <w:t>.</w:t>
            </w:r>
            <w:r w:rsidRPr="009E58CA">
              <w:rPr>
                <w:rFonts w:ascii="Times New Roman" w:hAnsi="Times New Roman" w:cs="Times New Roman"/>
                <w:lang w:val="en-US"/>
              </w:rPr>
              <w:t>A</w:t>
            </w:r>
            <w:r w:rsidRPr="009E58CA">
              <w:rPr>
                <w:rFonts w:ascii="Times New Roman" w:hAnsi="Times New Roman" w:cs="Times New Roman"/>
              </w:rPr>
              <w:t xml:space="preserve">. </w:t>
            </w:r>
            <w:r w:rsidRPr="009E58CA">
              <w:rPr>
                <w:rFonts w:ascii="Times New Roman" w:hAnsi="Times New Roman" w:cs="Times New Roman"/>
                <w:lang w:val="en-US"/>
              </w:rPr>
              <w:t>Podkamenniy</w:t>
            </w:r>
            <w:r w:rsidRPr="009E58CA">
              <w:rPr>
                <w:rFonts w:ascii="Times New Roman" w:hAnsi="Times New Roman" w:cs="Times New Roman"/>
              </w:rPr>
              <w:t xml:space="preserve">, </w:t>
            </w:r>
          </w:p>
          <w:p w:rsidR="003C3186" w:rsidRPr="009769B9" w:rsidRDefault="009E58CA" w:rsidP="009E58CA">
            <w:pPr>
              <w:tabs>
                <w:tab w:val="left" w:pos="33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E58CA">
              <w:rPr>
                <w:rFonts w:ascii="Times New Roman" w:hAnsi="Times New Roman" w:cs="Times New Roman"/>
                <w:lang w:val="en-US"/>
              </w:rPr>
              <w:t>G</w:t>
            </w:r>
            <w:r w:rsidRPr="009769B9">
              <w:rPr>
                <w:rFonts w:ascii="Times New Roman" w:hAnsi="Times New Roman" w:cs="Times New Roman"/>
              </w:rPr>
              <w:t>.</w:t>
            </w:r>
            <w:r w:rsidRPr="009E58CA">
              <w:rPr>
                <w:rFonts w:ascii="Times New Roman" w:hAnsi="Times New Roman" w:cs="Times New Roman"/>
                <w:lang w:val="en-US"/>
              </w:rPr>
              <w:t>P</w:t>
            </w:r>
            <w:r w:rsidRPr="009769B9">
              <w:rPr>
                <w:rFonts w:ascii="Times New Roman" w:hAnsi="Times New Roman" w:cs="Times New Roman"/>
              </w:rPr>
              <w:t xml:space="preserve">. </w:t>
            </w:r>
            <w:r w:rsidRPr="009E58CA">
              <w:rPr>
                <w:rFonts w:ascii="Times New Roman" w:hAnsi="Times New Roman" w:cs="Times New Roman"/>
                <w:lang w:val="en-US"/>
              </w:rPr>
              <w:t>Dvoichenkova</w:t>
            </w:r>
            <w:r w:rsidRPr="009769B9">
              <w:rPr>
                <w:rFonts w:ascii="Times New Roman" w:hAnsi="Times New Roman" w:cs="Times New Roman"/>
              </w:rPr>
              <w:t xml:space="preserve">, </w:t>
            </w:r>
          </w:p>
          <w:p w:rsidR="009E58CA" w:rsidRPr="003C3186" w:rsidRDefault="009E58CA" w:rsidP="009E58CA">
            <w:pPr>
              <w:tabs>
                <w:tab w:val="left" w:pos="33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9E58CA">
              <w:rPr>
                <w:rFonts w:ascii="Times New Roman" w:hAnsi="Times New Roman" w:cs="Times New Roman"/>
                <w:lang w:val="en-US"/>
              </w:rPr>
              <w:t>O</w:t>
            </w:r>
            <w:r w:rsidRPr="003C3186">
              <w:rPr>
                <w:rFonts w:ascii="Times New Roman" w:hAnsi="Times New Roman" w:cs="Times New Roman"/>
                <w:lang w:val="en-US"/>
              </w:rPr>
              <w:t>.</w:t>
            </w:r>
            <w:r w:rsidRPr="009E58CA">
              <w:rPr>
                <w:rFonts w:ascii="Times New Roman" w:hAnsi="Times New Roman" w:cs="Times New Roman"/>
                <w:lang w:val="en-US"/>
              </w:rPr>
              <w:t>E</w:t>
            </w:r>
            <w:r w:rsidRPr="003C3186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9E58CA">
              <w:rPr>
                <w:rFonts w:ascii="Times New Roman" w:hAnsi="Times New Roman" w:cs="Times New Roman"/>
                <w:lang w:val="en-US"/>
              </w:rPr>
              <w:t>Kovalchuk</w:t>
            </w:r>
            <w:r w:rsidRPr="003C3186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58CA" w:rsidRPr="003C3186" w:rsidRDefault="009E58CA" w:rsidP="003C318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3C3186">
              <w:rPr>
                <w:rFonts w:ascii="Times New Roman" w:hAnsi="Times New Roman" w:cs="Times New Roman"/>
                <w:lang w:val="en-US"/>
              </w:rPr>
              <w:t>Experimental substantiation of the relation of the structural-chemical properties of mineral education on natural diamonds from the substance composition of the kimberlite ore</w:t>
            </w:r>
          </w:p>
        </w:tc>
      </w:tr>
      <w:tr w:rsidR="009E58CA" w:rsidRPr="009E58CA" w:rsidTr="003C3186">
        <w:trPr>
          <w:trHeight w:val="105"/>
        </w:trPr>
        <w:tc>
          <w:tcPr>
            <w:tcW w:w="32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58CA" w:rsidRPr="009E58CA" w:rsidRDefault="009E58CA" w:rsidP="009E58CA">
            <w:pPr>
              <w:pStyle w:val="a3"/>
              <w:numPr>
                <w:ilvl w:val="0"/>
                <w:numId w:val="3"/>
              </w:numPr>
              <w:tabs>
                <w:tab w:val="left" w:pos="330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9E58CA">
              <w:rPr>
                <w:rFonts w:ascii="Times New Roman" w:hAnsi="Times New Roman"/>
              </w:rPr>
              <w:t>Международная научная конференция «FarEastCon</w:t>
            </w:r>
            <w:r w:rsidR="00A5400D">
              <w:rPr>
                <w:rFonts w:ascii="Times New Roman" w:hAnsi="Times New Roman"/>
              </w:rPr>
              <w:t>, Владивосток,</w:t>
            </w:r>
            <w:r w:rsidR="003C3186">
              <w:rPr>
                <w:rFonts w:ascii="Times New Roman" w:hAnsi="Times New Roman"/>
              </w:rPr>
              <w:t xml:space="preserve"> 0</w:t>
            </w:r>
            <w:r w:rsidR="00A5400D">
              <w:rPr>
                <w:rFonts w:ascii="Times New Roman" w:hAnsi="Times New Roman"/>
              </w:rPr>
              <w:t>2.10</w:t>
            </w:r>
            <w:r w:rsidR="003C3186" w:rsidRPr="003C3186">
              <w:rPr>
                <w:rFonts w:ascii="Times New Roman" w:hAnsi="Times New Roman"/>
              </w:rPr>
              <w:t>.2018 г.</w:t>
            </w:r>
            <w:r w:rsidR="003C3186">
              <w:rPr>
                <w:rFonts w:ascii="Times New Roman" w:hAnsi="Times New Roman"/>
              </w:rPr>
              <w:t xml:space="preserve"> </w:t>
            </w:r>
            <w:r w:rsidR="00A5400D">
              <w:rPr>
                <w:rFonts w:ascii="Times New Roman" w:hAnsi="Times New Roman"/>
              </w:rPr>
              <w:t>-</w:t>
            </w:r>
            <w:r w:rsidR="003C3186">
              <w:rPr>
                <w:rFonts w:ascii="Times New Roman" w:hAnsi="Times New Roman"/>
              </w:rPr>
              <w:t>0</w:t>
            </w:r>
            <w:r w:rsidR="00A5400D">
              <w:rPr>
                <w:rFonts w:ascii="Times New Roman" w:hAnsi="Times New Roman"/>
              </w:rPr>
              <w:t>4.10.2018</w:t>
            </w:r>
            <w:r w:rsidR="003C3186">
              <w:rPr>
                <w:rFonts w:ascii="Times New Roman" w:hAnsi="Times New Roman"/>
              </w:rPr>
              <w:t xml:space="preserve"> </w:t>
            </w:r>
            <w:r w:rsidR="00A5400D">
              <w:rPr>
                <w:rFonts w:ascii="Times New Roman" w:hAnsi="Times New Roman"/>
              </w:rPr>
              <w:t>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58CA" w:rsidRPr="009E58CA" w:rsidRDefault="009E58CA" w:rsidP="009E58CA">
            <w:pPr>
              <w:tabs>
                <w:tab w:val="left" w:pos="33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E58CA">
              <w:rPr>
                <w:rFonts w:ascii="Times New Roman" w:hAnsi="Times New Roman" w:cs="Times New Roman"/>
              </w:rPr>
              <w:t>Чантурия В.А., Двойченкова Г.П., Подкаменный Ю.А.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58CA" w:rsidRPr="003C3186" w:rsidRDefault="009E58CA" w:rsidP="003C3186">
            <w:pPr>
              <w:pStyle w:val="a5"/>
              <w:rPr>
                <w:rFonts w:ascii="Times New Roman" w:hAnsi="Times New Roman" w:cs="Times New Roman"/>
              </w:rPr>
            </w:pPr>
            <w:r w:rsidRPr="003C3186">
              <w:rPr>
                <w:rFonts w:ascii="Times New Roman" w:hAnsi="Times New Roman" w:cs="Times New Roman"/>
              </w:rPr>
              <w:t>Исследование и классификация минеральных образований на поверхности природных алмазов</w:t>
            </w:r>
          </w:p>
        </w:tc>
      </w:tr>
      <w:tr w:rsidR="009E58CA" w:rsidRPr="009E58CA" w:rsidTr="003C3186">
        <w:trPr>
          <w:trHeight w:val="90"/>
        </w:trPr>
        <w:tc>
          <w:tcPr>
            <w:tcW w:w="32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400D" w:rsidRPr="009E58CA" w:rsidRDefault="009E58CA" w:rsidP="003C3186">
            <w:pPr>
              <w:pStyle w:val="a3"/>
              <w:numPr>
                <w:ilvl w:val="0"/>
                <w:numId w:val="3"/>
              </w:numPr>
              <w:tabs>
                <w:tab w:val="left" w:pos="330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9E58CA">
              <w:rPr>
                <w:rFonts w:ascii="Times New Roman" w:hAnsi="Times New Roman"/>
              </w:rPr>
              <w:t>Международная научная конференция «FarEastCon»</w:t>
            </w:r>
            <w:r w:rsidR="003C3186">
              <w:rPr>
                <w:rFonts w:ascii="Times New Roman" w:hAnsi="Times New Roman"/>
              </w:rPr>
              <w:t xml:space="preserve"> </w:t>
            </w:r>
            <w:r w:rsidR="00A5400D">
              <w:rPr>
                <w:rFonts w:ascii="Times New Roman" w:hAnsi="Times New Roman"/>
              </w:rPr>
              <w:t>Владивосток,</w:t>
            </w:r>
            <w:r w:rsidR="003C3186">
              <w:rPr>
                <w:rFonts w:ascii="Times New Roman" w:hAnsi="Times New Roman"/>
              </w:rPr>
              <w:t xml:space="preserve"> 0</w:t>
            </w:r>
            <w:r w:rsidR="00A5400D">
              <w:rPr>
                <w:rFonts w:ascii="Times New Roman" w:hAnsi="Times New Roman"/>
              </w:rPr>
              <w:t>2.10</w:t>
            </w:r>
            <w:r w:rsidR="003C3186" w:rsidRPr="003C3186">
              <w:rPr>
                <w:rFonts w:ascii="Times New Roman" w:hAnsi="Times New Roman"/>
              </w:rPr>
              <w:t>.2018 г.</w:t>
            </w:r>
            <w:r w:rsidR="003C3186">
              <w:rPr>
                <w:rFonts w:ascii="Times New Roman" w:hAnsi="Times New Roman"/>
              </w:rPr>
              <w:t xml:space="preserve"> </w:t>
            </w:r>
            <w:r w:rsidR="00A5400D">
              <w:rPr>
                <w:rFonts w:ascii="Times New Roman" w:hAnsi="Times New Roman"/>
              </w:rPr>
              <w:t>-</w:t>
            </w:r>
            <w:r w:rsidR="003C3186">
              <w:rPr>
                <w:rFonts w:ascii="Times New Roman" w:hAnsi="Times New Roman"/>
              </w:rPr>
              <w:t>0</w:t>
            </w:r>
            <w:r w:rsidR="00A5400D">
              <w:rPr>
                <w:rFonts w:ascii="Times New Roman" w:hAnsi="Times New Roman"/>
              </w:rPr>
              <w:t>4.10.2018</w:t>
            </w:r>
            <w:r w:rsidR="003C3186">
              <w:rPr>
                <w:rFonts w:ascii="Times New Roman" w:hAnsi="Times New Roman"/>
              </w:rPr>
              <w:t xml:space="preserve"> </w:t>
            </w:r>
            <w:r w:rsidR="00A5400D">
              <w:rPr>
                <w:rFonts w:ascii="Times New Roman" w:hAnsi="Times New Roman"/>
              </w:rPr>
              <w:t>г</w:t>
            </w:r>
            <w:r w:rsidR="003C3186">
              <w:rPr>
                <w:rFonts w:ascii="Times New Roman" w:hAnsi="Times New Roman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58CA" w:rsidRPr="009E58CA" w:rsidRDefault="009E58CA" w:rsidP="009E58CA">
            <w:pPr>
              <w:tabs>
                <w:tab w:val="left" w:pos="33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E58CA">
              <w:rPr>
                <w:rFonts w:ascii="Times New Roman" w:hAnsi="Times New Roman" w:cs="Times New Roman"/>
              </w:rPr>
              <w:t>Двойченкова Г.П., Стегницкий Ю.Б., Ковальчук О.Е.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58CA" w:rsidRPr="003C3186" w:rsidRDefault="009E58CA" w:rsidP="003C3186">
            <w:pPr>
              <w:pStyle w:val="a5"/>
              <w:rPr>
                <w:rFonts w:ascii="Times New Roman" w:hAnsi="Times New Roman" w:cs="Times New Roman"/>
              </w:rPr>
            </w:pPr>
            <w:r w:rsidRPr="003C3186">
              <w:rPr>
                <w:rFonts w:ascii="Times New Roman" w:hAnsi="Times New Roman" w:cs="Times New Roman"/>
              </w:rPr>
              <w:t>Экспериментальное обоснование вовлечения отвальных хвостов обогащения алмазосодержащего сырья в повторную переработку</w:t>
            </w:r>
          </w:p>
        </w:tc>
      </w:tr>
      <w:tr w:rsidR="009E58CA" w:rsidRPr="009E58CA" w:rsidTr="003C3186">
        <w:trPr>
          <w:trHeight w:val="285"/>
        </w:trPr>
        <w:tc>
          <w:tcPr>
            <w:tcW w:w="32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00D" w:rsidRPr="009E58CA" w:rsidRDefault="009E58CA" w:rsidP="003C3186">
            <w:pPr>
              <w:pStyle w:val="a3"/>
              <w:numPr>
                <w:ilvl w:val="0"/>
                <w:numId w:val="3"/>
              </w:numPr>
              <w:tabs>
                <w:tab w:val="left" w:pos="330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9E58CA">
              <w:rPr>
                <w:rFonts w:ascii="Times New Roman" w:hAnsi="Times New Roman"/>
              </w:rPr>
              <w:t>Международная научная конференция «FarEastCon</w:t>
            </w:r>
            <w:r w:rsidR="003C3186">
              <w:rPr>
                <w:rFonts w:ascii="Times New Roman" w:hAnsi="Times New Roman"/>
              </w:rPr>
              <w:t xml:space="preserve"> </w:t>
            </w:r>
            <w:r w:rsidR="00A5400D">
              <w:rPr>
                <w:rFonts w:ascii="Times New Roman" w:hAnsi="Times New Roman"/>
              </w:rPr>
              <w:t>Владивосток,</w:t>
            </w:r>
            <w:r w:rsidR="003C3186">
              <w:rPr>
                <w:rFonts w:ascii="Times New Roman" w:hAnsi="Times New Roman"/>
              </w:rPr>
              <w:t xml:space="preserve"> 0</w:t>
            </w:r>
            <w:r w:rsidR="00A5400D">
              <w:rPr>
                <w:rFonts w:ascii="Times New Roman" w:hAnsi="Times New Roman"/>
              </w:rPr>
              <w:t>2.10</w:t>
            </w:r>
            <w:r w:rsidR="003C3186" w:rsidRPr="003C3186">
              <w:rPr>
                <w:rFonts w:ascii="Times New Roman" w:hAnsi="Times New Roman"/>
              </w:rPr>
              <w:t>.2018 г.</w:t>
            </w:r>
            <w:r w:rsidR="003C3186">
              <w:rPr>
                <w:rFonts w:ascii="Times New Roman" w:hAnsi="Times New Roman"/>
              </w:rPr>
              <w:t xml:space="preserve"> </w:t>
            </w:r>
            <w:r w:rsidR="00A5400D">
              <w:rPr>
                <w:rFonts w:ascii="Times New Roman" w:hAnsi="Times New Roman"/>
              </w:rPr>
              <w:t>-</w:t>
            </w:r>
            <w:r w:rsidR="003C3186">
              <w:rPr>
                <w:rFonts w:ascii="Times New Roman" w:hAnsi="Times New Roman"/>
              </w:rPr>
              <w:t>0</w:t>
            </w:r>
            <w:r w:rsidR="00A5400D">
              <w:rPr>
                <w:rFonts w:ascii="Times New Roman" w:hAnsi="Times New Roman"/>
              </w:rPr>
              <w:t>4.10.2018</w:t>
            </w:r>
            <w:r w:rsidR="003C3186">
              <w:rPr>
                <w:rFonts w:ascii="Times New Roman" w:hAnsi="Times New Roman"/>
              </w:rPr>
              <w:t xml:space="preserve"> </w:t>
            </w:r>
            <w:r w:rsidR="00A5400D">
              <w:rPr>
                <w:rFonts w:ascii="Times New Roman" w:hAnsi="Times New Roman"/>
              </w:rPr>
              <w:t>г</w:t>
            </w:r>
            <w:r w:rsidR="003C3186">
              <w:rPr>
                <w:rFonts w:ascii="Times New Roman" w:hAnsi="Times New Roman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8CA" w:rsidRPr="009E58CA" w:rsidRDefault="009E58CA" w:rsidP="009E58CA">
            <w:pPr>
              <w:tabs>
                <w:tab w:val="left" w:pos="33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E58CA">
              <w:rPr>
                <w:rFonts w:ascii="Times New Roman" w:hAnsi="Times New Roman" w:cs="Times New Roman"/>
              </w:rPr>
              <w:t>Двойченкова Г.П., Тимофеев А.С., Винокурова И.Ж.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8CA" w:rsidRPr="003C3186" w:rsidRDefault="009E58CA" w:rsidP="003C3186">
            <w:pPr>
              <w:pStyle w:val="a5"/>
              <w:rPr>
                <w:rFonts w:ascii="Times New Roman" w:hAnsi="Times New Roman" w:cs="Times New Roman"/>
              </w:rPr>
            </w:pPr>
            <w:r w:rsidRPr="003C3186">
              <w:rPr>
                <w:rFonts w:ascii="Times New Roman" w:hAnsi="Times New Roman" w:cs="Times New Roman"/>
              </w:rPr>
              <w:t>Оценка технологической эффективности применения продуктов бездиафрагменной обработки минерализованных вод в цикле пенн</w:t>
            </w:r>
            <w:r w:rsidR="00EF1626">
              <w:rPr>
                <w:rFonts w:ascii="Times New Roman" w:hAnsi="Times New Roman" w:cs="Times New Roman"/>
              </w:rPr>
              <w:t>ой сепарации кимберлитовых руд</w:t>
            </w:r>
            <w:r w:rsidRPr="003C3186">
              <w:rPr>
                <w:rFonts w:ascii="Times New Roman" w:hAnsi="Times New Roman" w:cs="Times New Roman"/>
              </w:rPr>
              <w:t>.</w:t>
            </w:r>
          </w:p>
        </w:tc>
      </w:tr>
    </w:tbl>
    <w:p w:rsidR="006D1987" w:rsidRDefault="00F2500B" w:rsidP="00A41C69">
      <w:pPr>
        <w:spacing w:after="0" w:line="240" w:lineRule="auto"/>
        <w:ind w:left="71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7</w:t>
      </w:r>
      <w:r w:rsidR="00A41C69">
        <w:rPr>
          <w:rFonts w:ascii="Times New Roman" w:hAnsi="Times New Roman"/>
          <w:b/>
          <w:sz w:val="24"/>
          <w:szCs w:val="24"/>
        </w:rPr>
        <w:t>.</w:t>
      </w:r>
      <w:r w:rsidR="003C3186">
        <w:rPr>
          <w:rFonts w:ascii="Times New Roman" w:hAnsi="Times New Roman"/>
          <w:b/>
          <w:sz w:val="24"/>
          <w:szCs w:val="24"/>
        </w:rPr>
        <w:t xml:space="preserve"> </w:t>
      </w:r>
      <w:r w:rsidR="006D1987">
        <w:rPr>
          <w:rFonts w:ascii="Times New Roman" w:hAnsi="Times New Roman"/>
          <w:b/>
          <w:sz w:val="24"/>
          <w:szCs w:val="24"/>
        </w:rPr>
        <w:t>Наличие охраноспособных разработок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544"/>
        <w:gridCol w:w="2693"/>
      </w:tblGrid>
      <w:tr w:rsidR="006D1987" w:rsidTr="00271B1D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987" w:rsidRDefault="006D1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Название объекта интеллектуальной собственности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87" w:rsidRDefault="006D1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Автор(ы)</w:t>
            </w:r>
            <w:r w:rsidR="003C3186">
              <w:rPr>
                <w:rFonts w:ascii="Times New Roman" w:hAnsi="Times New Roman"/>
              </w:rPr>
              <w:t>, организации – патентообладатели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87" w:rsidRDefault="006D1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Номер патента, свидетельства</w:t>
            </w:r>
          </w:p>
        </w:tc>
      </w:tr>
      <w:tr w:rsidR="00AB466E" w:rsidRPr="00AB466E" w:rsidTr="00271B1D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6E" w:rsidRPr="00AB466E" w:rsidRDefault="004319C6" w:rsidP="00AB466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Заявки на выдачу патента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6E" w:rsidRPr="00AB466E" w:rsidRDefault="004319C6" w:rsidP="00AB466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СВФУ, ИПКОН РАН, Якутнипр</w:t>
            </w:r>
            <w:r w:rsidR="003C3186">
              <w:rPr>
                <w:rFonts w:ascii="Times New Roman" w:hAnsi="Times New Roman" w:cs="Times New Roman"/>
              </w:rPr>
              <w:t xml:space="preserve">оалмаз </w:t>
            </w:r>
            <w:r>
              <w:rPr>
                <w:rFonts w:ascii="Times New Roman" w:hAnsi="Times New Roman" w:cs="Times New Roman"/>
              </w:rPr>
              <w:t>АК «АЛРОСА»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6E" w:rsidRPr="00AB466E" w:rsidRDefault="004319C6" w:rsidP="003239C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стадии оформления</w:t>
            </w:r>
          </w:p>
        </w:tc>
      </w:tr>
    </w:tbl>
    <w:p w:rsidR="006D1987" w:rsidRDefault="006D1987" w:rsidP="006D1987">
      <w:pPr>
        <w:spacing w:after="0" w:line="240" w:lineRule="auto"/>
        <w:rPr>
          <w:rFonts w:ascii="Times New Roman" w:eastAsia="Calibri" w:hAnsi="Times New Roman"/>
          <w:lang w:eastAsia="en-US"/>
        </w:rPr>
      </w:pPr>
    </w:p>
    <w:p w:rsidR="00694B96" w:rsidRDefault="00F2500B" w:rsidP="00271B1D">
      <w:pPr>
        <w:pStyle w:val="a5"/>
        <w:ind w:firstLine="708"/>
        <w:jc w:val="both"/>
        <w:rPr>
          <w:rFonts w:ascii="Times New Roman" w:hAnsi="Times New Roman" w:cs="Times New Roman"/>
          <w:b/>
        </w:rPr>
      </w:pPr>
      <w:r w:rsidRPr="003C3186">
        <w:rPr>
          <w:rFonts w:ascii="Times New Roman" w:hAnsi="Times New Roman" w:cs="Times New Roman"/>
          <w:b/>
          <w:sz w:val="24"/>
          <w:szCs w:val="24"/>
        </w:rPr>
        <w:t>8</w:t>
      </w:r>
      <w:r w:rsidR="00A41C69" w:rsidRPr="003C3186">
        <w:rPr>
          <w:rFonts w:ascii="Times New Roman" w:hAnsi="Times New Roman" w:cs="Times New Roman"/>
          <w:b/>
          <w:sz w:val="24"/>
          <w:szCs w:val="24"/>
        </w:rPr>
        <w:t>.</w:t>
      </w:r>
      <w:r w:rsidR="003C31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3186" w:rsidRPr="003C3186">
        <w:rPr>
          <w:rFonts w:ascii="Times New Roman" w:hAnsi="Times New Roman" w:cs="Times New Roman"/>
          <w:b/>
          <w:sz w:val="24"/>
          <w:szCs w:val="24"/>
        </w:rPr>
        <w:t xml:space="preserve">Научное руководство </w:t>
      </w:r>
      <w:r w:rsidR="006D1987" w:rsidRPr="003C3186">
        <w:rPr>
          <w:rFonts w:ascii="Times New Roman" w:hAnsi="Times New Roman" w:cs="Times New Roman"/>
          <w:b/>
          <w:sz w:val="24"/>
          <w:szCs w:val="24"/>
        </w:rPr>
        <w:t>аспирантами</w:t>
      </w:r>
      <w:r w:rsidR="003C3186">
        <w:rPr>
          <w:rFonts w:ascii="Times New Roman" w:hAnsi="Times New Roman" w:cs="Times New Roman"/>
          <w:b/>
          <w:sz w:val="24"/>
          <w:szCs w:val="24"/>
        </w:rPr>
        <w:t>.</w:t>
      </w:r>
      <w:r w:rsidR="00694B96" w:rsidRPr="003C3186">
        <w:rPr>
          <w:rFonts w:ascii="Times New Roman" w:hAnsi="Times New Roman" w:cs="Times New Roman"/>
          <w:b/>
        </w:rPr>
        <w:t xml:space="preserve"> Направление 21.06.01 Геология, разведка и разработка полезных ископаемых. Направленность «Обогащение полезных ископаемых»</w:t>
      </w:r>
    </w:p>
    <w:p w:rsidR="00EF1626" w:rsidRPr="003C3186" w:rsidRDefault="00EF1626" w:rsidP="00271B1D">
      <w:pPr>
        <w:pStyle w:val="a5"/>
        <w:ind w:firstLine="708"/>
        <w:jc w:val="both"/>
        <w:rPr>
          <w:rFonts w:ascii="Times New Roman" w:hAnsi="Times New Roman" w:cs="Times New Roman"/>
          <w:b/>
        </w:rPr>
      </w:pPr>
    </w:p>
    <w:p w:rsidR="006D1987" w:rsidRDefault="00694B96" w:rsidP="00271B1D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3C3186">
        <w:rPr>
          <w:rFonts w:ascii="Times New Roman" w:hAnsi="Times New Roman" w:cs="Times New Roman"/>
          <w:sz w:val="24"/>
          <w:szCs w:val="24"/>
        </w:rPr>
        <w:t>Аспирантура ИПКОН РАН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9"/>
        <w:gridCol w:w="6917"/>
      </w:tblGrid>
      <w:tr w:rsidR="006D1987" w:rsidRPr="003C3186" w:rsidTr="00BF6850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987" w:rsidRPr="003C3186" w:rsidRDefault="006D1987" w:rsidP="00271B1D">
            <w:pPr>
              <w:pStyle w:val="a5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C3186">
              <w:rPr>
                <w:rFonts w:ascii="Times New Roman" w:hAnsi="Times New Roman" w:cs="Times New Roman"/>
              </w:rPr>
              <w:t>Асп</w:t>
            </w:r>
            <w:r w:rsidR="00271B1D">
              <w:rPr>
                <w:rFonts w:ascii="Times New Roman" w:hAnsi="Times New Roman" w:cs="Times New Roman"/>
              </w:rPr>
              <w:t xml:space="preserve">иранты </w:t>
            </w:r>
            <w:r w:rsidRPr="003C3186">
              <w:rPr>
                <w:rFonts w:ascii="Times New Roman" w:hAnsi="Times New Roman" w:cs="Times New Roman"/>
              </w:rPr>
              <w:t>очной формы обучения, год обучения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987" w:rsidRPr="003C3186" w:rsidRDefault="00271B1D" w:rsidP="00271B1D">
            <w:pPr>
              <w:pStyle w:val="a5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Аспиранты </w:t>
            </w:r>
            <w:r w:rsidR="006D1987" w:rsidRPr="003C3186">
              <w:rPr>
                <w:rFonts w:ascii="Times New Roman" w:hAnsi="Times New Roman" w:cs="Times New Roman"/>
              </w:rPr>
              <w:t>заочной формы обучения, год обучения</w:t>
            </w:r>
          </w:p>
        </w:tc>
      </w:tr>
      <w:tr w:rsidR="006D1987" w:rsidRPr="003C3186" w:rsidTr="00BF6850">
        <w:trPr>
          <w:trHeight w:val="191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626" w:rsidRDefault="0000473E" w:rsidP="00EF1626">
            <w:pPr>
              <w:pStyle w:val="a5"/>
              <w:rPr>
                <w:rFonts w:ascii="Times New Roman" w:hAnsi="Times New Roman" w:cs="Times New Roman"/>
              </w:rPr>
            </w:pPr>
            <w:r w:rsidRPr="003C3186">
              <w:rPr>
                <w:rFonts w:ascii="Times New Roman" w:hAnsi="Times New Roman" w:cs="Times New Roman"/>
              </w:rPr>
              <w:t xml:space="preserve">Подкаменный Юрий Александрович, аспирант ИПКОН РАН, ОПИ. </w:t>
            </w:r>
            <w:r w:rsidR="00694B96" w:rsidRPr="003C3186">
              <w:rPr>
                <w:rFonts w:ascii="Times New Roman" w:hAnsi="Times New Roman" w:cs="Times New Roman"/>
              </w:rPr>
              <w:t>Третий</w:t>
            </w:r>
            <w:r w:rsidRPr="003C3186">
              <w:rPr>
                <w:rFonts w:ascii="Times New Roman" w:hAnsi="Times New Roman" w:cs="Times New Roman"/>
              </w:rPr>
              <w:t xml:space="preserve"> год обучения.</w:t>
            </w:r>
            <w:r w:rsidR="00694B96" w:rsidRPr="003C3186">
              <w:rPr>
                <w:rFonts w:ascii="Times New Roman" w:hAnsi="Times New Roman" w:cs="Times New Roman"/>
              </w:rPr>
              <w:t xml:space="preserve"> </w:t>
            </w:r>
          </w:p>
          <w:p w:rsidR="006D1987" w:rsidRPr="003C3186" w:rsidRDefault="00694B96" w:rsidP="00EF1626">
            <w:pPr>
              <w:pStyle w:val="a5"/>
              <w:rPr>
                <w:rFonts w:ascii="Times New Roman" w:hAnsi="Times New Roman" w:cs="Times New Roman"/>
              </w:rPr>
            </w:pPr>
            <w:r w:rsidRPr="003C3186">
              <w:rPr>
                <w:rFonts w:ascii="Times New Roman" w:hAnsi="Times New Roman" w:cs="Times New Roman"/>
              </w:rPr>
              <w:t>Тема: Экспериментальное обоснование влияния структуры, дефектов и химического состава породообразующих минералов кимберлитовых руд на технологические свойства алмазов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73E" w:rsidRPr="003C3186" w:rsidRDefault="00271B1D" w:rsidP="003C318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Соискатели</w:t>
            </w:r>
            <w:r w:rsidR="00694B96" w:rsidRPr="003C3186">
              <w:rPr>
                <w:rFonts w:ascii="Times New Roman" w:hAnsi="Times New Roman" w:cs="Times New Roman"/>
              </w:rPr>
              <w:t>:</w:t>
            </w:r>
          </w:p>
          <w:p w:rsidR="00694B96" w:rsidRPr="003C3186" w:rsidRDefault="00694B96" w:rsidP="003C3186">
            <w:pPr>
              <w:pStyle w:val="a5"/>
              <w:rPr>
                <w:rFonts w:ascii="Times New Roman" w:hAnsi="Times New Roman" w:cs="Times New Roman"/>
              </w:rPr>
            </w:pPr>
            <w:r w:rsidRPr="003C3186">
              <w:rPr>
                <w:rFonts w:ascii="Times New Roman" w:hAnsi="Times New Roman" w:cs="Times New Roman"/>
              </w:rPr>
              <w:t>1.</w:t>
            </w:r>
            <w:r w:rsidR="00271B1D">
              <w:rPr>
                <w:rFonts w:ascii="Times New Roman" w:hAnsi="Times New Roman" w:cs="Times New Roman"/>
              </w:rPr>
              <w:t xml:space="preserve"> </w:t>
            </w:r>
            <w:r w:rsidR="0000473E" w:rsidRPr="003C3186">
              <w:rPr>
                <w:rFonts w:ascii="Times New Roman" w:hAnsi="Times New Roman" w:cs="Times New Roman"/>
              </w:rPr>
              <w:t>Ковальчук О.Е.,</w:t>
            </w:r>
            <w:r w:rsidR="00BF6850">
              <w:rPr>
                <w:rFonts w:ascii="Times New Roman" w:hAnsi="Times New Roman" w:cs="Times New Roman"/>
              </w:rPr>
              <w:t xml:space="preserve"> зам. директора НИГП АК «АЛРОСА»,</w:t>
            </w:r>
            <w:r w:rsidR="0000473E" w:rsidRPr="003C3186">
              <w:rPr>
                <w:rFonts w:ascii="Times New Roman" w:hAnsi="Times New Roman" w:cs="Times New Roman"/>
              </w:rPr>
              <w:t xml:space="preserve"> </w:t>
            </w:r>
            <w:r w:rsidR="00BF6850">
              <w:rPr>
                <w:rFonts w:ascii="Times New Roman" w:hAnsi="Times New Roman" w:cs="Times New Roman"/>
              </w:rPr>
              <w:t>т</w:t>
            </w:r>
            <w:r w:rsidRPr="003C3186">
              <w:rPr>
                <w:rFonts w:ascii="Times New Roman" w:hAnsi="Times New Roman" w:cs="Times New Roman"/>
              </w:rPr>
              <w:t>ретий год обучения</w:t>
            </w:r>
            <w:r w:rsidR="00271B1D">
              <w:rPr>
                <w:rFonts w:ascii="Times New Roman" w:hAnsi="Times New Roman" w:cs="Times New Roman"/>
              </w:rPr>
              <w:t>.</w:t>
            </w:r>
            <w:r w:rsidRPr="003C3186">
              <w:rPr>
                <w:rFonts w:ascii="Times New Roman" w:hAnsi="Times New Roman" w:cs="Times New Roman"/>
              </w:rPr>
              <w:t xml:space="preserve"> Тема: Повышение эффективности рентгенолюминесцентной сепарации с применением модифицированных люминофоров. для дополнительного извлечения несветящихся алмазов.</w:t>
            </w:r>
          </w:p>
          <w:p w:rsidR="00080422" w:rsidRPr="003C3186" w:rsidRDefault="00694B96" w:rsidP="003C3186">
            <w:pPr>
              <w:pStyle w:val="a5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3C3186">
              <w:rPr>
                <w:rFonts w:ascii="Times New Roman" w:hAnsi="Times New Roman" w:cs="Times New Roman"/>
              </w:rPr>
              <w:t>2.</w:t>
            </w:r>
            <w:r w:rsidR="00271B1D">
              <w:rPr>
                <w:rFonts w:ascii="Times New Roman" w:hAnsi="Times New Roman" w:cs="Times New Roman"/>
              </w:rPr>
              <w:t xml:space="preserve"> </w:t>
            </w:r>
            <w:r w:rsidRPr="003C3186">
              <w:rPr>
                <w:rFonts w:ascii="Times New Roman" w:hAnsi="Times New Roman" w:cs="Times New Roman"/>
              </w:rPr>
              <w:t>Махрачев А.Ф. Директор УГОКа, второй год обучения</w:t>
            </w:r>
            <w:r w:rsidR="00EF1626">
              <w:rPr>
                <w:rFonts w:ascii="Times New Roman" w:hAnsi="Times New Roman" w:cs="Times New Roman"/>
              </w:rPr>
              <w:t xml:space="preserve">. </w:t>
            </w:r>
            <w:r w:rsidRPr="003C3186">
              <w:rPr>
                <w:rFonts w:ascii="Times New Roman" w:hAnsi="Times New Roman" w:cs="Times New Roman"/>
              </w:rPr>
              <w:t xml:space="preserve">Тема: </w:t>
            </w:r>
            <w:r w:rsidRPr="003C318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Повышение эффективности пенной сепарации алмазосодержащих кимберлитов с применением реагентов собирателей на основе модифицированных нефтяных шламов</w:t>
            </w:r>
            <w:r w:rsidR="00271B1D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.</w:t>
            </w:r>
          </w:p>
          <w:p w:rsidR="00694B96" w:rsidRPr="003C3186" w:rsidRDefault="00694B96" w:rsidP="003C3186">
            <w:pPr>
              <w:pStyle w:val="a5"/>
              <w:rPr>
                <w:rFonts w:ascii="Times New Roman" w:hAnsi="Times New Roman" w:cs="Times New Roman"/>
              </w:rPr>
            </w:pPr>
            <w:r w:rsidRPr="003C318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3.</w:t>
            </w:r>
            <w:r w:rsidR="00271B1D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Попадьин Е.Г. </w:t>
            </w:r>
            <w:r w:rsidRPr="003C318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Зам.</w:t>
            </w:r>
            <w:r w:rsidR="00271B1D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r w:rsidRPr="003C318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гл.</w:t>
            </w:r>
            <w:r w:rsidR="00271B1D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r w:rsidRPr="003C318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обогатителя АК «АЛРОСА»</w:t>
            </w:r>
            <w:r w:rsidR="00BF6850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,</w:t>
            </w:r>
            <w:r w:rsidRPr="003C318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первый год обучения</w:t>
            </w:r>
            <w:r w:rsidR="00015A4C" w:rsidRPr="003C318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Тема:</w:t>
            </w:r>
            <w:r w:rsidR="00271B1D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r w:rsidR="00015A4C" w:rsidRPr="003C318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Повышение эффективности процесса тяжелосредной сепарации алмазосодержащего сырья за счет снижения потерь ферросилиция.</w:t>
            </w:r>
          </w:p>
        </w:tc>
      </w:tr>
    </w:tbl>
    <w:p w:rsidR="00426D90" w:rsidRDefault="00426D90" w:rsidP="006D1987">
      <w:pPr>
        <w:pStyle w:val="a3"/>
        <w:spacing w:after="0" w:line="240" w:lineRule="auto"/>
        <w:ind w:left="360"/>
        <w:rPr>
          <w:rFonts w:ascii="Times New Roman" w:hAnsi="Times New Roman"/>
          <w:b/>
        </w:rPr>
      </w:pPr>
    </w:p>
    <w:p w:rsidR="006D1987" w:rsidRPr="00A41C69" w:rsidRDefault="00F2500B" w:rsidP="00A41C69">
      <w:pPr>
        <w:spacing w:after="0" w:line="240" w:lineRule="auto"/>
        <w:ind w:left="71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A41C69">
        <w:rPr>
          <w:rFonts w:ascii="Times New Roman" w:hAnsi="Times New Roman"/>
          <w:b/>
          <w:sz w:val="24"/>
          <w:szCs w:val="24"/>
        </w:rPr>
        <w:t>.</w:t>
      </w:r>
      <w:r w:rsidR="00BF6850">
        <w:rPr>
          <w:rFonts w:ascii="Times New Roman" w:hAnsi="Times New Roman"/>
          <w:b/>
          <w:sz w:val="24"/>
          <w:szCs w:val="24"/>
        </w:rPr>
        <w:t xml:space="preserve"> </w:t>
      </w:r>
      <w:r w:rsidR="006D1987" w:rsidRPr="00A41C69">
        <w:rPr>
          <w:rFonts w:ascii="Times New Roman" w:hAnsi="Times New Roman"/>
          <w:b/>
          <w:sz w:val="24"/>
          <w:szCs w:val="24"/>
        </w:rPr>
        <w:t>Защиты</w:t>
      </w:r>
      <w:r w:rsidR="00551378" w:rsidRPr="00A41C69">
        <w:rPr>
          <w:rFonts w:ascii="Times New Roman" w:hAnsi="Times New Roman"/>
          <w:b/>
          <w:sz w:val="24"/>
          <w:szCs w:val="24"/>
        </w:rPr>
        <w:t xml:space="preserve"> </w:t>
      </w:r>
      <w:r w:rsidR="006D1987" w:rsidRPr="00A41C69">
        <w:rPr>
          <w:rFonts w:ascii="Times New Roman" w:hAnsi="Times New Roman"/>
          <w:b/>
          <w:sz w:val="24"/>
          <w:szCs w:val="24"/>
        </w:rPr>
        <w:t>диссертационных работ</w:t>
      </w: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856"/>
        <w:gridCol w:w="992"/>
        <w:gridCol w:w="3659"/>
      </w:tblGrid>
      <w:tr w:rsidR="006D1987" w:rsidTr="00271B1D"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987" w:rsidRPr="00551378" w:rsidRDefault="006D1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51378">
              <w:rPr>
                <w:rFonts w:ascii="Times New Roman" w:hAnsi="Times New Roman"/>
                <w:b/>
              </w:rPr>
              <w:t>Докторских</w:t>
            </w:r>
          </w:p>
        </w:tc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987" w:rsidRPr="00551378" w:rsidRDefault="006D1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51378">
              <w:rPr>
                <w:rFonts w:ascii="Times New Roman" w:hAnsi="Times New Roman"/>
                <w:b/>
              </w:rPr>
              <w:t>Кандидатских</w:t>
            </w:r>
          </w:p>
        </w:tc>
      </w:tr>
      <w:tr w:rsidR="006D1987" w:rsidTr="00271B1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987" w:rsidRPr="00551378" w:rsidRDefault="00271B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К</w:t>
            </w:r>
            <w:r w:rsidR="006D1987" w:rsidRPr="00551378">
              <w:rPr>
                <w:rFonts w:ascii="Times New Roman" w:hAnsi="Times New Roman"/>
              </w:rPr>
              <w:t>ол-во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987" w:rsidRPr="00551378" w:rsidRDefault="006D1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51378">
              <w:rPr>
                <w:rFonts w:ascii="Times New Roman" w:hAnsi="Times New Roman"/>
              </w:rPr>
              <w:t>Ф.И.О. соискателя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987" w:rsidRPr="00551378" w:rsidRDefault="00271B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51378">
              <w:rPr>
                <w:rFonts w:ascii="Times New Roman" w:hAnsi="Times New Roman"/>
              </w:rPr>
              <w:t>К</w:t>
            </w:r>
            <w:r w:rsidR="006D1987" w:rsidRPr="00551378">
              <w:rPr>
                <w:rFonts w:ascii="Times New Roman" w:hAnsi="Times New Roman"/>
              </w:rPr>
              <w:t>ол-во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987" w:rsidRPr="00551378" w:rsidRDefault="006D1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51378">
              <w:rPr>
                <w:rFonts w:ascii="Times New Roman" w:hAnsi="Times New Roman"/>
              </w:rPr>
              <w:t>Ф.И.О. соискателя</w:t>
            </w:r>
          </w:p>
        </w:tc>
      </w:tr>
      <w:tr w:rsidR="006D1987" w:rsidRPr="00610087" w:rsidTr="00271B1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87" w:rsidRPr="00F062B3" w:rsidRDefault="004319C6" w:rsidP="004041B6">
            <w:pPr>
              <w:pStyle w:val="a5"/>
              <w:jc w:val="center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  <w:r w:rsidRPr="004319C6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DF4" w:rsidRPr="00551378" w:rsidRDefault="004319C6" w:rsidP="004041B6">
            <w:pPr>
              <w:pStyle w:val="a5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Двойченкова Галина Петровна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87" w:rsidRPr="00551378" w:rsidRDefault="004319C6" w:rsidP="00610087">
            <w:pPr>
              <w:pStyle w:val="a5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87" w:rsidRPr="00551378" w:rsidRDefault="004319C6" w:rsidP="00610087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плане 2019 года - 2</w:t>
            </w:r>
          </w:p>
        </w:tc>
      </w:tr>
    </w:tbl>
    <w:p w:rsidR="006D1987" w:rsidRPr="00551378" w:rsidRDefault="006D1987" w:rsidP="006D1987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025B6A" w:rsidRPr="00A41C69" w:rsidRDefault="00F2500B" w:rsidP="00271B1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A41C69">
        <w:rPr>
          <w:rFonts w:ascii="Times New Roman" w:hAnsi="Times New Roman"/>
          <w:b/>
          <w:sz w:val="24"/>
          <w:szCs w:val="24"/>
        </w:rPr>
        <w:t>.</w:t>
      </w:r>
      <w:r w:rsidR="00271B1D">
        <w:rPr>
          <w:rFonts w:ascii="Times New Roman" w:hAnsi="Times New Roman"/>
          <w:b/>
          <w:sz w:val="24"/>
          <w:szCs w:val="24"/>
        </w:rPr>
        <w:t xml:space="preserve"> </w:t>
      </w:r>
      <w:r w:rsidR="00723BD6" w:rsidRPr="00A41C69">
        <w:rPr>
          <w:rFonts w:ascii="Times New Roman" w:hAnsi="Times New Roman"/>
          <w:b/>
          <w:sz w:val="24"/>
          <w:szCs w:val="24"/>
        </w:rPr>
        <w:t xml:space="preserve">(Другое) </w:t>
      </w:r>
      <w:r w:rsidR="00551378" w:rsidRPr="00A41C69">
        <w:rPr>
          <w:rFonts w:ascii="Times New Roman" w:hAnsi="Times New Roman"/>
          <w:b/>
          <w:sz w:val="24"/>
          <w:szCs w:val="24"/>
        </w:rPr>
        <w:t>Организация</w:t>
      </w:r>
      <w:r w:rsidR="00694B96">
        <w:rPr>
          <w:rFonts w:ascii="Times New Roman" w:hAnsi="Times New Roman"/>
          <w:b/>
          <w:sz w:val="24"/>
          <w:szCs w:val="24"/>
        </w:rPr>
        <w:t xml:space="preserve"> </w:t>
      </w:r>
      <w:r w:rsidR="00483423">
        <w:rPr>
          <w:rFonts w:ascii="Times New Roman" w:hAnsi="Times New Roman"/>
          <w:b/>
          <w:sz w:val="24"/>
          <w:szCs w:val="24"/>
        </w:rPr>
        <w:t>экспериментальных исследований</w:t>
      </w:r>
      <w:r w:rsidR="00025B6A" w:rsidRPr="00A41C69">
        <w:rPr>
          <w:rFonts w:ascii="Times New Roman" w:hAnsi="Times New Roman"/>
          <w:b/>
          <w:sz w:val="24"/>
          <w:szCs w:val="24"/>
        </w:rPr>
        <w:t xml:space="preserve"> научно - образовательног</w:t>
      </w:r>
      <w:r w:rsidR="00551378" w:rsidRPr="00A41C69">
        <w:rPr>
          <w:rFonts w:ascii="Times New Roman" w:hAnsi="Times New Roman"/>
          <w:b/>
          <w:sz w:val="24"/>
          <w:szCs w:val="24"/>
        </w:rPr>
        <w:t>о центра «Инноватика технологий</w:t>
      </w:r>
      <w:r w:rsidR="00025B6A" w:rsidRPr="00A41C69">
        <w:rPr>
          <w:rFonts w:ascii="Times New Roman" w:hAnsi="Times New Roman"/>
          <w:b/>
          <w:sz w:val="24"/>
          <w:szCs w:val="24"/>
        </w:rPr>
        <w:t xml:space="preserve"> Севера» и научное сотрудничество</w:t>
      </w:r>
    </w:p>
    <w:tbl>
      <w:tblPr>
        <w:tblW w:w="9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0"/>
        <w:gridCol w:w="2126"/>
        <w:gridCol w:w="4530"/>
      </w:tblGrid>
      <w:tr w:rsidR="006D1987" w:rsidRPr="00F63A00" w:rsidTr="00BF6850">
        <w:trPr>
          <w:jc w:val="center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987" w:rsidRPr="00551378" w:rsidRDefault="006D1987" w:rsidP="00271B1D">
            <w:pPr>
              <w:pStyle w:val="a5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51378">
              <w:rPr>
                <w:rFonts w:ascii="Times New Roman" w:hAnsi="Times New Roman" w:cs="Times New Roman"/>
              </w:rPr>
              <w:t>Наи</w:t>
            </w:r>
            <w:r w:rsidR="00271B1D">
              <w:rPr>
                <w:rFonts w:ascii="Times New Roman" w:hAnsi="Times New Roman" w:cs="Times New Roman"/>
              </w:rPr>
              <w:t>менование научного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987" w:rsidRPr="00551378" w:rsidRDefault="00025B6A" w:rsidP="00727511">
            <w:pPr>
              <w:pStyle w:val="a5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51378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987" w:rsidRPr="00551378" w:rsidRDefault="00025B6A" w:rsidP="00F63A00">
            <w:pPr>
              <w:pStyle w:val="a5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51378">
              <w:rPr>
                <w:rFonts w:ascii="Times New Roman" w:hAnsi="Times New Roman" w:cs="Times New Roman"/>
              </w:rPr>
              <w:t>Выходные данные</w:t>
            </w:r>
          </w:p>
        </w:tc>
      </w:tr>
      <w:tr w:rsidR="006D1987" w:rsidRPr="00F63A00" w:rsidTr="00BF6850">
        <w:trPr>
          <w:jc w:val="center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987" w:rsidRPr="00551378" w:rsidRDefault="00F63A00" w:rsidP="00F63A00">
            <w:pPr>
              <w:pStyle w:val="a5"/>
              <w:rPr>
                <w:rFonts w:ascii="Times New Roman" w:eastAsia="Calibri" w:hAnsi="Times New Roman" w:cs="Times New Roman"/>
                <w:lang w:eastAsia="en-US"/>
              </w:rPr>
            </w:pPr>
            <w:r w:rsidRPr="00551378">
              <w:rPr>
                <w:rFonts w:ascii="Times New Roman" w:hAnsi="Times New Roman" w:cs="Times New Roman"/>
              </w:rPr>
              <w:t>Научно-образовательный центр «Инноватика технологий Севера»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481" w:rsidRPr="00271B1D" w:rsidRDefault="00F63A00" w:rsidP="001F2FC4">
            <w:pPr>
              <w:pStyle w:val="a5"/>
              <w:rPr>
                <w:rFonts w:ascii="Times New Roman" w:hAnsi="Times New Roman" w:cs="Times New Roman"/>
              </w:rPr>
            </w:pPr>
            <w:r w:rsidRPr="00551378">
              <w:rPr>
                <w:rFonts w:ascii="Times New Roman" w:hAnsi="Times New Roman" w:cs="Times New Roman"/>
              </w:rPr>
              <w:t xml:space="preserve">Организация </w:t>
            </w:r>
            <w:r w:rsidR="00483423">
              <w:rPr>
                <w:rFonts w:ascii="Times New Roman" w:hAnsi="Times New Roman" w:cs="Times New Roman"/>
              </w:rPr>
              <w:t xml:space="preserve">экспериментальной и учебно-научной </w:t>
            </w:r>
            <w:r w:rsidRPr="00551378">
              <w:rPr>
                <w:rFonts w:ascii="Times New Roman" w:hAnsi="Times New Roman" w:cs="Times New Roman"/>
              </w:rPr>
              <w:t>деятельности НОЦ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423" w:rsidRDefault="00F63A00" w:rsidP="00483423">
            <w:pPr>
              <w:pStyle w:val="a5"/>
              <w:rPr>
                <w:rFonts w:ascii="Times New Roman" w:hAnsi="Times New Roman" w:cs="Times New Roman"/>
              </w:rPr>
            </w:pPr>
            <w:r w:rsidRPr="00551378">
              <w:rPr>
                <w:rFonts w:ascii="Times New Roman" w:hAnsi="Times New Roman" w:cs="Times New Roman"/>
              </w:rPr>
              <w:t>В рамках деят</w:t>
            </w:r>
            <w:r w:rsidR="00727511" w:rsidRPr="00551378">
              <w:rPr>
                <w:rFonts w:ascii="Times New Roman" w:hAnsi="Times New Roman" w:cs="Times New Roman"/>
              </w:rPr>
              <w:t xml:space="preserve">ельности </w:t>
            </w:r>
            <w:r w:rsidRPr="00551378">
              <w:rPr>
                <w:rFonts w:ascii="Times New Roman" w:hAnsi="Times New Roman" w:cs="Times New Roman"/>
              </w:rPr>
              <w:t xml:space="preserve">НОЦ </w:t>
            </w:r>
            <w:r w:rsidR="00727511" w:rsidRPr="00551378">
              <w:rPr>
                <w:rFonts w:ascii="Times New Roman" w:hAnsi="Times New Roman" w:cs="Times New Roman"/>
              </w:rPr>
              <w:t>организован</w:t>
            </w:r>
            <w:r w:rsidR="00483423">
              <w:rPr>
                <w:rFonts w:ascii="Times New Roman" w:hAnsi="Times New Roman" w:cs="Times New Roman"/>
              </w:rPr>
              <w:t>а</w:t>
            </w:r>
            <w:r w:rsidR="00727511" w:rsidRPr="00551378">
              <w:rPr>
                <w:rFonts w:ascii="Times New Roman" w:hAnsi="Times New Roman" w:cs="Times New Roman"/>
              </w:rPr>
              <w:t xml:space="preserve"> </w:t>
            </w:r>
            <w:r w:rsidR="00483423">
              <w:rPr>
                <w:rFonts w:ascii="Times New Roman" w:hAnsi="Times New Roman" w:cs="Times New Roman"/>
              </w:rPr>
              <w:t>деятельность научной лаборатории</w:t>
            </w:r>
            <w:r w:rsidRPr="00551378">
              <w:rPr>
                <w:rFonts w:ascii="Times New Roman" w:hAnsi="Times New Roman" w:cs="Times New Roman"/>
              </w:rPr>
              <w:t>, запуск которо</w:t>
            </w:r>
            <w:r w:rsidR="00483423">
              <w:rPr>
                <w:rFonts w:ascii="Times New Roman" w:hAnsi="Times New Roman" w:cs="Times New Roman"/>
              </w:rPr>
              <w:t>й</w:t>
            </w:r>
            <w:r w:rsidRPr="00551378">
              <w:rPr>
                <w:rFonts w:ascii="Times New Roman" w:hAnsi="Times New Roman" w:cs="Times New Roman"/>
              </w:rPr>
              <w:t xml:space="preserve"> позволяет обеспечить выполнение договорных </w:t>
            </w:r>
            <w:r w:rsidR="00483423">
              <w:rPr>
                <w:rFonts w:ascii="Times New Roman" w:hAnsi="Times New Roman" w:cs="Times New Roman"/>
              </w:rPr>
              <w:t>и грант</w:t>
            </w:r>
            <w:r w:rsidR="00271B1D">
              <w:rPr>
                <w:rFonts w:ascii="Times New Roman" w:hAnsi="Times New Roman" w:cs="Times New Roman"/>
              </w:rPr>
              <w:t>ов. Собраны коллекции минералов</w:t>
            </w:r>
            <w:r w:rsidR="00483423">
              <w:rPr>
                <w:rFonts w:ascii="Times New Roman" w:hAnsi="Times New Roman" w:cs="Times New Roman"/>
              </w:rPr>
              <w:t>, необходимых для проведения учебно-экспериментальных работ по минералогии, технологии разделения минералов кимберлитов.</w:t>
            </w:r>
          </w:p>
          <w:p w:rsidR="006D1987" w:rsidRDefault="00483423" w:rsidP="0048342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551378">
              <w:rPr>
                <w:rFonts w:ascii="Times New Roman" w:hAnsi="Times New Roman" w:cs="Times New Roman"/>
              </w:rPr>
              <w:t>едутся работы по аккредитации лаборатории разрушения горных пород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51378">
              <w:rPr>
                <w:rFonts w:ascii="Times New Roman" w:hAnsi="Times New Roman" w:cs="Times New Roman"/>
              </w:rPr>
              <w:t>и лаборатории кондиционирования водных систем</w:t>
            </w:r>
            <w:r>
              <w:rPr>
                <w:rFonts w:ascii="Times New Roman" w:hAnsi="Times New Roman" w:cs="Times New Roman"/>
              </w:rPr>
              <w:t>, необходимых для</w:t>
            </w:r>
            <w:r w:rsidR="00271B1D">
              <w:rPr>
                <w:rFonts w:ascii="Times New Roman" w:hAnsi="Times New Roman" w:cs="Times New Roman"/>
              </w:rPr>
              <w:t xml:space="preserve"> выполнения соответствующих НИР </w:t>
            </w:r>
            <w:r w:rsidR="00694B96">
              <w:rPr>
                <w:rFonts w:ascii="Times New Roman" w:hAnsi="Times New Roman" w:cs="Times New Roman"/>
              </w:rPr>
              <w:t>и хоздоговорных работ.</w:t>
            </w:r>
            <w:r w:rsidR="009769B9">
              <w:rPr>
                <w:rFonts w:ascii="Times New Roman" w:hAnsi="Times New Roman" w:cs="Times New Roman"/>
              </w:rPr>
              <w:t xml:space="preserve"> </w:t>
            </w:r>
          </w:p>
          <w:p w:rsidR="009769B9" w:rsidRPr="00271B1D" w:rsidRDefault="009769B9" w:rsidP="0048342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Ведется НИР студентов и аспирантов.</w:t>
            </w:r>
          </w:p>
        </w:tc>
      </w:tr>
    </w:tbl>
    <w:p w:rsidR="00271B1D" w:rsidRDefault="00271B1D" w:rsidP="00273B0B">
      <w:pPr>
        <w:spacing w:after="0" w:line="240" w:lineRule="auto"/>
        <w:jc w:val="both"/>
        <w:rPr>
          <w:rFonts w:ascii="Times New Roman" w:eastAsia="Calibri" w:hAnsi="Times New Roman"/>
          <w:b/>
          <w:lang w:eastAsia="en-US"/>
        </w:rPr>
      </w:pPr>
    </w:p>
    <w:p w:rsidR="00B16EA5" w:rsidRDefault="00FE22F7" w:rsidP="00273B0B">
      <w:pPr>
        <w:spacing w:after="0" w:line="240" w:lineRule="auto"/>
        <w:jc w:val="both"/>
        <w:rPr>
          <w:rFonts w:ascii="Times New Roman" w:eastAsia="Calibri" w:hAnsi="Times New Roman"/>
          <w:b/>
          <w:lang w:eastAsia="en-US"/>
        </w:rPr>
      </w:pPr>
      <w:r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6739E4E6" wp14:editId="330F3B46">
            <wp:simplePos x="0" y="0"/>
            <wp:positionH relativeFrom="column">
              <wp:posOffset>2748915</wp:posOffset>
            </wp:positionH>
            <wp:positionV relativeFrom="paragraph">
              <wp:posOffset>97790</wp:posOffset>
            </wp:positionV>
            <wp:extent cx="885378" cy="6286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99"/>
                    <a:stretch/>
                  </pic:blipFill>
                  <pic:spPr bwMode="auto">
                    <a:xfrm>
                      <a:off x="0" y="0"/>
                      <a:ext cx="884437" cy="627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1987" w:rsidRDefault="006D1987" w:rsidP="00557175">
      <w:pPr>
        <w:spacing w:after="0" w:line="240" w:lineRule="auto"/>
        <w:ind w:left="720"/>
        <w:jc w:val="center"/>
        <w:rPr>
          <w:rFonts w:ascii="Times New Roman" w:hAnsi="Times New Roman"/>
        </w:rPr>
      </w:pPr>
    </w:p>
    <w:p w:rsidR="006D1987" w:rsidRDefault="006D1987" w:rsidP="006D1987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Профессор-исследователь</w:t>
      </w:r>
      <w:r w:rsidR="004D352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_______________________</w:t>
      </w:r>
      <w:r w:rsidR="004D3527">
        <w:rPr>
          <w:rFonts w:ascii="Times New Roman" w:hAnsi="Times New Roman"/>
        </w:rPr>
        <w:t xml:space="preserve"> Г.П. Двойченкова</w:t>
      </w:r>
    </w:p>
    <w:p w:rsidR="00607106" w:rsidRPr="009769B9" w:rsidRDefault="006D1987" w:rsidP="009769B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подпись</w:t>
      </w:r>
    </w:p>
    <w:sectPr w:rsidR="00607106" w:rsidRPr="009769B9" w:rsidSect="0060710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177" w:rsidRDefault="00D84177" w:rsidP="00BF6850">
      <w:pPr>
        <w:spacing w:after="0" w:line="240" w:lineRule="auto"/>
      </w:pPr>
      <w:r>
        <w:separator/>
      </w:r>
    </w:p>
  </w:endnote>
  <w:endnote w:type="continuationSeparator" w:id="0">
    <w:p w:rsidR="00D84177" w:rsidRDefault="00D84177" w:rsidP="00BF6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4755928"/>
      <w:docPartObj>
        <w:docPartGallery w:val="Page Numbers (Bottom of Page)"/>
        <w:docPartUnique/>
      </w:docPartObj>
    </w:sdtPr>
    <w:sdtEndPr/>
    <w:sdtContent>
      <w:p w:rsidR="00BF6850" w:rsidRDefault="00BF685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21F6">
          <w:rPr>
            <w:noProof/>
          </w:rPr>
          <w:t>6</w:t>
        </w:r>
        <w:r>
          <w:fldChar w:fldCharType="end"/>
        </w:r>
      </w:p>
    </w:sdtContent>
  </w:sdt>
  <w:p w:rsidR="00BF6850" w:rsidRDefault="00BF685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177" w:rsidRDefault="00D84177" w:rsidP="00BF6850">
      <w:pPr>
        <w:spacing w:after="0" w:line="240" w:lineRule="auto"/>
      </w:pPr>
      <w:r>
        <w:separator/>
      </w:r>
    </w:p>
  </w:footnote>
  <w:footnote w:type="continuationSeparator" w:id="0">
    <w:p w:rsidR="00D84177" w:rsidRDefault="00D84177" w:rsidP="00BF68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B7A92"/>
    <w:multiLevelType w:val="hybridMultilevel"/>
    <w:tmpl w:val="3BC45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60B58"/>
    <w:multiLevelType w:val="hybridMultilevel"/>
    <w:tmpl w:val="096E03BE"/>
    <w:lvl w:ilvl="0" w:tplc="6A909E22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0F6E76"/>
    <w:multiLevelType w:val="hybridMultilevel"/>
    <w:tmpl w:val="0B18D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4513C"/>
    <w:multiLevelType w:val="hybridMultilevel"/>
    <w:tmpl w:val="916EAF7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EB5957"/>
    <w:multiLevelType w:val="hybridMultilevel"/>
    <w:tmpl w:val="2A86D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327F85"/>
    <w:multiLevelType w:val="hybridMultilevel"/>
    <w:tmpl w:val="4274D674"/>
    <w:lvl w:ilvl="0" w:tplc="942825FC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C61610"/>
    <w:multiLevelType w:val="hybridMultilevel"/>
    <w:tmpl w:val="924CF034"/>
    <w:lvl w:ilvl="0" w:tplc="74045CC6">
      <w:start w:val="1"/>
      <w:numFmt w:val="decimal"/>
      <w:lvlText w:val="%1."/>
      <w:lvlJc w:val="left"/>
      <w:pPr>
        <w:ind w:left="888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987"/>
    <w:rsid w:val="0000473E"/>
    <w:rsid w:val="00012DF4"/>
    <w:rsid w:val="00015A4C"/>
    <w:rsid w:val="00025B6A"/>
    <w:rsid w:val="000315D0"/>
    <w:rsid w:val="0006136C"/>
    <w:rsid w:val="000735CD"/>
    <w:rsid w:val="00080422"/>
    <w:rsid w:val="000942B3"/>
    <w:rsid w:val="00094455"/>
    <w:rsid w:val="000F1662"/>
    <w:rsid w:val="001017AF"/>
    <w:rsid w:val="00156771"/>
    <w:rsid w:val="00193B68"/>
    <w:rsid w:val="00196501"/>
    <w:rsid w:val="001F2FC4"/>
    <w:rsid w:val="0022093C"/>
    <w:rsid w:val="00225E52"/>
    <w:rsid w:val="00261E68"/>
    <w:rsid w:val="00271B1D"/>
    <w:rsid w:val="00273B0B"/>
    <w:rsid w:val="00282766"/>
    <w:rsid w:val="002972D9"/>
    <w:rsid w:val="002B25FC"/>
    <w:rsid w:val="002C1720"/>
    <w:rsid w:val="002E7FA0"/>
    <w:rsid w:val="003155EE"/>
    <w:rsid w:val="003239C5"/>
    <w:rsid w:val="00341826"/>
    <w:rsid w:val="003531E5"/>
    <w:rsid w:val="00354E4E"/>
    <w:rsid w:val="003752BC"/>
    <w:rsid w:val="00376066"/>
    <w:rsid w:val="0039289C"/>
    <w:rsid w:val="0039328F"/>
    <w:rsid w:val="00393D58"/>
    <w:rsid w:val="003B3AB2"/>
    <w:rsid w:val="003C3186"/>
    <w:rsid w:val="004041B6"/>
    <w:rsid w:val="00412C65"/>
    <w:rsid w:val="00423F52"/>
    <w:rsid w:val="00426D90"/>
    <w:rsid w:val="004319C6"/>
    <w:rsid w:val="00451076"/>
    <w:rsid w:val="004554C3"/>
    <w:rsid w:val="00483423"/>
    <w:rsid w:val="004D26EF"/>
    <w:rsid w:val="004D3527"/>
    <w:rsid w:val="00511A8E"/>
    <w:rsid w:val="00551378"/>
    <w:rsid w:val="005565A2"/>
    <w:rsid w:val="00556840"/>
    <w:rsid w:val="00557175"/>
    <w:rsid w:val="00564D92"/>
    <w:rsid w:val="00565E01"/>
    <w:rsid w:val="005C18AD"/>
    <w:rsid w:val="005F2C8B"/>
    <w:rsid w:val="006042FF"/>
    <w:rsid w:val="00607106"/>
    <w:rsid w:val="00610087"/>
    <w:rsid w:val="00642F12"/>
    <w:rsid w:val="0064671A"/>
    <w:rsid w:val="00650116"/>
    <w:rsid w:val="00660B0F"/>
    <w:rsid w:val="00666DDB"/>
    <w:rsid w:val="00694B96"/>
    <w:rsid w:val="006B3CE6"/>
    <w:rsid w:val="006D1987"/>
    <w:rsid w:val="006F377C"/>
    <w:rsid w:val="00711341"/>
    <w:rsid w:val="00713880"/>
    <w:rsid w:val="00723BD6"/>
    <w:rsid w:val="00727511"/>
    <w:rsid w:val="00753BCB"/>
    <w:rsid w:val="00771A57"/>
    <w:rsid w:val="007B240E"/>
    <w:rsid w:val="007D1DD0"/>
    <w:rsid w:val="007F505C"/>
    <w:rsid w:val="0080082A"/>
    <w:rsid w:val="00821BBB"/>
    <w:rsid w:val="00824090"/>
    <w:rsid w:val="00855AD2"/>
    <w:rsid w:val="008623F3"/>
    <w:rsid w:val="00881E0A"/>
    <w:rsid w:val="0088529B"/>
    <w:rsid w:val="008F455A"/>
    <w:rsid w:val="009523C0"/>
    <w:rsid w:val="00967A01"/>
    <w:rsid w:val="009769B9"/>
    <w:rsid w:val="00996F7B"/>
    <w:rsid w:val="009A37C7"/>
    <w:rsid w:val="009E58CA"/>
    <w:rsid w:val="00A41C69"/>
    <w:rsid w:val="00A50CFA"/>
    <w:rsid w:val="00A5400D"/>
    <w:rsid w:val="00A637D0"/>
    <w:rsid w:val="00A654C0"/>
    <w:rsid w:val="00A804C1"/>
    <w:rsid w:val="00A80F29"/>
    <w:rsid w:val="00AA1812"/>
    <w:rsid w:val="00AA561E"/>
    <w:rsid w:val="00AB466E"/>
    <w:rsid w:val="00AB6385"/>
    <w:rsid w:val="00AD1C54"/>
    <w:rsid w:val="00AE3037"/>
    <w:rsid w:val="00B1357E"/>
    <w:rsid w:val="00B16EA5"/>
    <w:rsid w:val="00B22A69"/>
    <w:rsid w:val="00B34163"/>
    <w:rsid w:val="00B80C0C"/>
    <w:rsid w:val="00B95BAA"/>
    <w:rsid w:val="00B97C03"/>
    <w:rsid w:val="00BC7F63"/>
    <w:rsid w:val="00BD3A1E"/>
    <w:rsid w:val="00BF39F5"/>
    <w:rsid w:val="00BF6850"/>
    <w:rsid w:val="00BF74A3"/>
    <w:rsid w:val="00C06579"/>
    <w:rsid w:val="00C16AD1"/>
    <w:rsid w:val="00C22AD7"/>
    <w:rsid w:val="00C37481"/>
    <w:rsid w:val="00C60C89"/>
    <w:rsid w:val="00C621F6"/>
    <w:rsid w:val="00C724F7"/>
    <w:rsid w:val="00D17E3C"/>
    <w:rsid w:val="00D23EEA"/>
    <w:rsid w:val="00D3480E"/>
    <w:rsid w:val="00D62345"/>
    <w:rsid w:val="00D84177"/>
    <w:rsid w:val="00D87649"/>
    <w:rsid w:val="00DE707E"/>
    <w:rsid w:val="00DF2D8B"/>
    <w:rsid w:val="00E67A5D"/>
    <w:rsid w:val="00E94D5E"/>
    <w:rsid w:val="00EA1740"/>
    <w:rsid w:val="00EB0F87"/>
    <w:rsid w:val="00EB1BD2"/>
    <w:rsid w:val="00EB2867"/>
    <w:rsid w:val="00ED0618"/>
    <w:rsid w:val="00EF1626"/>
    <w:rsid w:val="00F062B3"/>
    <w:rsid w:val="00F2500B"/>
    <w:rsid w:val="00F63A00"/>
    <w:rsid w:val="00F817C3"/>
    <w:rsid w:val="00FA03B8"/>
    <w:rsid w:val="00FE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AA5A9D-F7A2-4E2B-B65F-2FBA44185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987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6D198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A561E"/>
    <w:pPr>
      <w:spacing w:after="0" w:line="240" w:lineRule="auto"/>
    </w:pPr>
  </w:style>
  <w:style w:type="character" w:styleId="a6">
    <w:name w:val="Strong"/>
    <w:uiPriority w:val="22"/>
    <w:qFormat/>
    <w:rsid w:val="00A637D0"/>
    <w:rPr>
      <w:b/>
      <w:bCs/>
    </w:rPr>
  </w:style>
  <w:style w:type="paragraph" w:styleId="a7">
    <w:name w:val="Normal (Web)"/>
    <w:basedOn w:val="a"/>
    <w:uiPriority w:val="99"/>
    <w:unhideWhenUsed/>
    <w:rsid w:val="00D87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753BCB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8">
    <w:name w:val="header"/>
    <w:basedOn w:val="a"/>
    <w:link w:val="a9"/>
    <w:uiPriority w:val="99"/>
    <w:unhideWhenUsed/>
    <w:rsid w:val="00BF68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F6850"/>
  </w:style>
  <w:style w:type="paragraph" w:styleId="aa">
    <w:name w:val="footer"/>
    <w:basedOn w:val="a"/>
    <w:link w:val="ab"/>
    <w:uiPriority w:val="99"/>
    <w:unhideWhenUsed/>
    <w:rsid w:val="00BF68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F6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3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0C5DC-D3F2-423C-A5E6-F64D1E84C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2596</Words>
  <Characters>14800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</dc:creator>
  <cp:lastModifiedBy>Унир-403б_3</cp:lastModifiedBy>
  <cp:revision>2</cp:revision>
  <dcterms:created xsi:type="dcterms:W3CDTF">2019-04-30T01:08:00Z</dcterms:created>
  <dcterms:modified xsi:type="dcterms:W3CDTF">2019-04-30T01:08:00Z</dcterms:modified>
</cp:coreProperties>
</file>